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5A9" w:rsidRDefault="009E65A9" w:rsidP="000E7092">
      <w:pPr>
        <w:pStyle w:val="ConsPlusNormal"/>
        <w:ind w:firstLine="7371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897BD8"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E7092">
        <w:rPr>
          <w:rFonts w:ascii="Times New Roman" w:hAnsi="Times New Roman" w:cs="Times New Roman"/>
          <w:sz w:val="26"/>
          <w:szCs w:val="26"/>
        </w:rPr>
        <w:t>37</w:t>
      </w:r>
    </w:p>
    <w:p w:rsidR="009E65A9" w:rsidRPr="00897BD8" w:rsidRDefault="009E65A9" w:rsidP="009E65A9">
      <w:pPr>
        <w:pStyle w:val="ConsPlusNormal"/>
        <w:ind w:firstLine="7371"/>
        <w:jc w:val="both"/>
        <w:rPr>
          <w:rFonts w:ascii="Times New Roman" w:hAnsi="Times New Roman" w:cs="Times New Roman"/>
          <w:sz w:val="26"/>
          <w:szCs w:val="26"/>
        </w:rPr>
      </w:pPr>
    </w:p>
    <w:p w:rsidR="009E65A9" w:rsidRPr="009E65A9" w:rsidRDefault="009E65A9" w:rsidP="009E65A9">
      <w:pPr>
        <w:pStyle w:val="ConsPlusNormal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E65A9">
        <w:rPr>
          <w:rFonts w:ascii="Times New Roman" w:hAnsi="Times New Roman" w:cs="Times New Roman"/>
          <w:i/>
          <w:sz w:val="26"/>
          <w:szCs w:val="26"/>
        </w:rPr>
        <w:t xml:space="preserve">Анализ планирования годового фонда </w:t>
      </w:r>
      <w:r w:rsidRPr="009E65A9">
        <w:rPr>
          <w:rFonts w:ascii="Times New Roman" w:hAnsi="Times New Roman"/>
          <w:i/>
          <w:iCs/>
          <w:sz w:val="26"/>
          <w:szCs w:val="26"/>
        </w:rPr>
        <w:t>оплаты труда работников муниципальных казенных учреждений</w:t>
      </w:r>
    </w:p>
    <w:p w:rsidR="009E65A9" w:rsidRPr="00245D7C" w:rsidRDefault="009E65A9" w:rsidP="009E65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96D69" w:rsidRDefault="00596D69" w:rsidP="002D0796">
      <w:pPr>
        <w:pStyle w:val="ConsPlusNormal"/>
        <w:ind w:firstLine="708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В проекте бюджета на 2021</w:t>
      </w:r>
      <w:r w:rsidR="004B7FD8">
        <w:rPr>
          <w:rFonts w:ascii="Times New Roman" w:hAnsi="Times New Roman"/>
          <w:iCs/>
          <w:sz w:val="26"/>
          <w:szCs w:val="26"/>
        </w:rPr>
        <w:t xml:space="preserve"> год</w:t>
      </w:r>
      <w:r>
        <w:rPr>
          <w:rFonts w:ascii="Times New Roman" w:hAnsi="Times New Roman"/>
          <w:iCs/>
          <w:sz w:val="26"/>
          <w:szCs w:val="26"/>
        </w:rPr>
        <w:t xml:space="preserve"> предусмотрено содержание 18</w:t>
      </w:r>
      <w:r w:rsidR="00587A79">
        <w:rPr>
          <w:rFonts w:ascii="Times New Roman" w:hAnsi="Times New Roman"/>
          <w:iCs/>
          <w:sz w:val="26"/>
          <w:szCs w:val="26"/>
        </w:rPr>
        <w:t> </w:t>
      </w:r>
      <w:r>
        <w:rPr>
          <w:rFonts w:ascii="Times New Roman" w:hAnsi="Times New Roman"/>
          <w:iCs/>
          <w:sz w:val="26"/>
          <w:szCs w:val="26"/>
        </w:rPr>
        <w:t>муниципальных каз</w:t>
      </w:r>
      <w:r w:rsidR="00DA375B">
        <w:rPr>
          <w:rFonts w:ascii="Times New Roman" w:hAnsi="Times New Roman"/>
          <w:iCs/>
          <w:sz w:val="26"/>
          <w:szCs w:val="26"/>
        </w:rPr>
        <w:t>ё</w:t>
      </w:r>
      <w:r>
        <w:rPr>
          <w:rFonts w:ascii="Times New Roman" w:hAnsi="Times New Roman"/>
          <w:iCs/>
          <w:sz w:val="26"/>
          <w:szCs w:val="26"/>
        </w:rPr>
        <w:t>нных учреждений</w:t>
      </w:r>
      <w:r w:rsidR="004B7FD8">
        <w:rPr>
          <w:rFonts w:ascii="Times New Roman" w:hAnsi="Times New Roman"/>
          <w:iCs/>
          <w:sz w:val="26"/>
          <w:szCs w:val="26"/>
        </w:rPr>
        <w:t xml:space="preserve"> (далее – МКУ)</w:t>
      </w:r>
      <w:r w:rsidR="00075DB3">
        <w:rPr>
          <w:rFonts w:ascii="Times New Roman" w:hAnsi="Times New Roman"/>
          <w:iCs/>
          <w:sz w:val="26"/>
          <w:szCs w:val="26"/>
        </w:rPr>
        <w:t>, в том числе</w:t>
      </w:r>
      <w:r>
        <w:rPr>
          <w:rFonts w:ascii="Times New Roman" w:hAnsi="Times New Roman"/>
          <w:iCs/>
          <w:sz w:val="26"/>
          <w:szCs w:val="26"/>
        </w:rPr>
        <w:t>:</w:t>
      </w:r>
    </w:p>
    <w:p w:rsidR="00596D69" w:rsidRDefault="00596D69" w:rsidP="002D079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- 14 учреждений, подведомственных Администрации города, </w:t>
      </w:r>
      <w:r w:rsidR="00587A79">
        <w:rPr>
          <w:rFonts w:ascii="Times New Roman" w:hAnsi="Times New Roman"/>
          <w:iCs/>
          <w:sz w:val="26"/>
          <w:szCs w:val="26"/>
        </w:rPr>
        <w:t>из них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="004B7FD8">
        <w:rPr>
          <w:rFonts w:ascii="Times New Roman" w:hAnsi="Times New Roman"/>
          <w:iCs/>
          <w:sz w:val="26"/>
          <w:szCs w:val="26"/>
        </w:rPr>
        <w:t xml:space="preserve">МКУ </w:t>
      </w:r>
      <w:r>
        <w:rPr>
          <w:rFonts w:ascii="Times New Roman" w:hAnsi="Times New Roman"/>
          <w:iCs/>
          <w:sz w:val="26"/>
          <w:szCs w:val="26"/>
        </w:rPr>
        <w:t xml:space="preserve">«Муниципальный архив города Сургута», содержание которого запланировано в </w:t>
      </w:r>
      <w:r w:rsidR="00E574A3">
        <w:rPr>
          <w:rFonts w:ascii="Times New Roman" w:hAnsi="Times New Roman"/>
          <w:iCs/>
          <w:sz w:val="26"/>
          <w:szCs w:val="26"/>
        </w:rPr>
        <w:t xml:space="preserve">составе расходов </w:t>
      </w:r>
      <w:r w:rsidR="003B2812">
        <w:rPr>
          <w:rFonts w:ascii="Times New Roman" w:hAnsi="Times New Roman"/>
          <w:iCs/>
          <w:sz w:val="26"/>
          <w:szCs w:val="26"/>
        </w:rPr>
        <w:t xml:space="preserve">департамента финансов </w:t>
      </w:r>
      <w:r w:rsidR="00E574A3">
        <w:rPr>
          <w:rFonts w:ascii="Times New Roman" w:hAnsi="Times New Roman"/>
          <w:iCs/>
          <w:sz w:val="26"/>
          <w:szCs w:val="26"/>
        </w:rPr>
        <w:t>по</w:t>
      </w:r>
      <w:r w:rsidR="00E574A3" w:rsidRPr="00201CB1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E574A3">
        <w:rPr>
          <w:rFonts w:ascii="Times New Roman" w:hAnsi="Times New Roman" w:cs="Times New Roman"/>
          <w:sz w:val="26"/>
          <w:szCs w:val="26"/>
        </w:rPr>
        <w:t>ю</w:t>
      </w:r>
      <w:r w:rsidR="00E574A3" w:rsidRPr="00201CB1">
        <w:rPr>
          <w:rFonts w:ascii="Times New Roman" w:hAnsi="Times New Roman" w:cs="Times New Roman"/>
          <w:sz w:val="26"/>
          <w:szCs w:val="26"/>
        </w:rPr>
        <w:t xml:space="preserve"> «Резервирование</w:t>
      </w:r>
      <w:r w:rsidR="00E574A3">
        <w:rPr>
          <w:rFonts w:ascii="Times New Roman" w:hAnsi="Times New Roman" w:cs="Times New Roman"/>
          <w:sz w:val="26"/>
          <w:szCs w:val="26"/>
        </w:rPr>
        <w:t xml:space="preserve">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условий»;</w:t>
      </w:r>
    </w:p>
    <w:p w:rsidR="00E574A3" w:rsidRDefault="00E574A3" w:rsidP="00E574A3">
      <w:pPr>
        <w:pStyle w:val="ConsPlusNormal"/>
        <w:tabs>
          <w:tab w:val="left" w:pos="851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- 3 учреждения, подведомственны</w:t>
      </w:r>
      <w:r w:rsidR="003B2812">
        <w:rPr>
          <w:rFonts w:ascii="Times New Roman" w:hAnsi="Times New Roman" w:cs="Times New Roman"/>
          <w:sz w:val="26"/>
          <w:szCs w:val="26"/>
        </w:rPr>
        <w:t>х</w:t>
      </w:r>
      <w:r>
        <w:rPr>
          <w:rFonts w:ascii="Times New Roman" w:hAnsi="Times New Roman" w:cs="Times New Roman"/>
          <w:sz w:val="26"/>
          <w:szCs w:val="26"/>
        </w:rPr>
        <w:t xml:space="preserve"> департаменту образования Администрации города;</w:t>
      </w:r>
    </w:p>
    <w:p w:rsidR="00E574A3" w:rsidRDefault="000E7092" w:rsidP="002D079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E574A3">
        <w:rPr>
          <w:rFonts w:ascii="Times New Roman" w:hAnsi="Times New Roman" w:cs="Times New Roman"/>
          <w:sz w:val="26"/>
          <w:szCs w:val="26"/>
        </w:rPr>
        <w:t>1 учреждение, подведомственное департаменту архитектуры и градостроительства Администрации города.</w:t>
      </w:r>
    </w:p>
    <w:p w:rsidR="00883FBD" w:rsidRDefault="00883FBD" w:rsidP="00B13478">
      <w:pPr>
        <w:pStyle w:val="ConsPlusNormal"/>
        <w:ind w:firstLine="708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В 2021 году </w:t>
      </w:r>
      <w:r w:rsidR="00587A79">
        <w:rPr>
          <w:rFonts w:ascii="Times New Roman" w:hAnsi="Times New Roman"/>
          <w:iCs/>
          <w:sz w:val="26"/>
          <w:szCs w:val="26"/>
        </w:rPr>
        <w:t xml:space="preserve">по сравнению с проектом бюджета на 2020 год (1 726,5 шт. ед.) </w:t>
      </w:r>
      <w:r>
        <w:rPr>
          <w:rFonts w:ascii="Times New Roman" w:hAnsi="Times New Roman"/>
          <w:iCs/>
          <w:sz w:val="26"/>
          <w:szCs w:val="26"/>
        </w:rPr>
        <w:t>штатная численность МКУ уменьши</w:t>
      </w:r>
      <w:r w:rsidR="00587A79">
        <w:rPr>
          <w:rFonts w:ascii="Times New Roman" w:hAnsi="Times New Roman"/>
          <w:iCs/>
          <w:sz w:val="26"/>
          <w:szCs w:val="26"/>
        </w:rPr>
        <w:t>тся</w:t>
      </w:r>
      <w:r>
        <w:rPr>
          <w:rFonts w:ascii="Times New Roman" w:hAnsi="Times New Roman"/>
          <w:iCs/>
          <w:sz w:val="26"/>
          <w:szCs w:val="26"/>
        </w:rPr>
        <w:t xml:space="preserve"> на </w:t>
      </w:r>
      <w:r w:rsidR="00587A79">
        <w:rPr>
          <w:rFonts w:ascii="Times New Roman" w:hAnsi="Times New Roman"/>
          <w:iCs/>
          <w:sz w:val="26"/>
          <w:szCs w:val="26"/>
        </w:rPr>
        <w:t>(-) </w:t>
      </w:r>
      <w:r>
        <w:rPr>
          <w:rFonts w:ascii="Times New Roman" w:hAnsi="Times New Roman"/>
          <w:iCs/>
          <w:sz w:val="26"/>
          <w:szCs w:val="26"/>
        </w:rPr>
        <w:t xml:space="preserve">268 </w:t>
      </w:r>
      <w:proofErr w:type="spellStart"/>
      <w:r w:rsidR="00587A79">
        <w:rPr>
          <w:rFonts w:ascii="Times New Roman" w:hAnsi="Times New Roman"/>
          <w:iCs/>
          <w:sz w:val="26"/>
          <w:szCs w:val="26"/>
        </w:rPr>
        <w:t>шт.ед</w:t>
      </w:r>
      <w:proofErr w:type="spellEnd"/>
      <w:r w:rsidR="00587A79">
        <w:rPr>
          <w:rFonts w:ascii="Times New Roman" w:hAnsi="Times New Roman"/>
          <w:iCs/>
          <w:sz w:val="26"/>
          <w:szCs w:val="26"/>
        </w:rPr>
        <w:t>.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="00CF35DA">
        <w:rPr>
          <w:rFonts w:ascii="Times New Roman" w:hAnsi="Times New Roman"/>
          <w:iCs/>
          <w:sz w:val="26"/>
          <w:szCs w:val="26"/>
        </w:rPr>
        <w:t xml:space="preserve"> и состави</w:t>
      </w:r>
      <w:r w:rsidR="00587A79">
        <w:rPr>
          <w:rFonts w:ascii="Times New Roman" w:hAnsi="Times New Roman"/>
          <w:iCs/>
          <w:sz w:val="26"/>
          <w:szCs w:val="26"/>
        </w:rPr>
        <w:t>т</w:t>
      </w:r>
      <w:r w:rsidR="00CF35DA">
        <w:rPr>
          <w:rFonts w:ascii="Times New Roman" w:hAnsi="Times New Roman"/>
          <w:iCs/>
          <w:sz w:val="26"/>
          <w:szCs w:val="26"/>
        </w:rPr>
        <w:t xml:space="preserve"> 1 458,5 </w:t>
      </w:r>
      <w:proofErr w:type="spellStart"/>
      <w:r w:rsidR="00CF35DA">
        <w:rPr>
          <w:rFonts w:ascii="Times New Roman" w:hAnsi="Times New Roman"/>
          <w:iCs/>
          <w:sz w:val="26"/>
          <w:szCs w:val="26"/>
        </w:rPr>
        <w:t>шт</w:t>
      </w:r>
      <w:r w:rsidR="00587A79">
        <w:rPr>
          <w:rFonts w:ascii="Times New Roman" w:hAnsi="Times New Roman"/>
          <w:iCs/>
          <w:sz w:val="26"/>
          <w:szCs w:val="26"/>
        </w:rPr>
        <w:t>.</w:t>
      </w:r>
      <w:r w:rsidR="00CF35DA">
        <w:rPr>
          <w:rFonts w:ascii="Times New Roman" w:hAnsi="Times New Roman"/>
          <w:iCs/>
          <w:sz w:val="26"/>
          <w:szCs w:val="26"/>
        </w:rPr>
        <w:t>ед</w:t>
      </w:r>
      <w:proofErr w:type="spellEnd"/>
      <w:r w:rsidR="00587A79">
        <w:rPr>
          <w:rFonts w:ascii="Times New Roman" w:hAnsi="Times New Roman"/>
          <w:iCs/>
          <w:sz w:val="26"/>
          <w:szCs w:val="26"/>
        </w:rPr>
        <w:t>.</w:t>
      </w:r>
      <w:r w:rsidR="00B13478">
        <w:rPr>
          <w:rFonts w:ascii="Times New Roman" w:hAnsi="Times New Roman"/>
          <w:iCs/>
          <w:sz w:val="26"/>
          <w:szCs w:val="26"/>
        </w:rPr>
        <w:t xml:space="preserve"> </w:t>
      </w:r>
      <w:r w:rsidR="00B13478" w:rsidRPr="000E7092">
        <w:rPr>
          <w:rFonts w:ascii="Times New Roman" w:hAnsi="Times New Roman"/>
          <w:iCs/>
          <w:sz w:val="26"/>
          <w:szCs w:val="26"/>
        </w:rPr>
        <w:t>(приложение</w:t>
      </w:r>
      <w:r w:rsidR="000E7092" w:rsidRPr="000E7092">
        <w:rPr>
          <w:rFonts w:ascii="Times New Roman" w:hAnsi="Times New Roman"/>
          <w:iCs/>
          <w:sz w:val="26"/>
          <w:szCs w:val="26"/>
        </w:rPr>
        <w:t xml:space="preserve"> 37.1</w:t>
      </w:r>
      <w:r w:rsidR="00B13478" w:rsidRPr="000E7092">
        <w:rPr>
          <w:rFonts w:ascii="Times New Roman" w:hAnsi="Times New Roman"/>
          <w:iCs/>
          <w:sz w:val="26"/>
          <w:szCs w:val="26"/>
        </w:rPr>
        <w:t xml:space="preserve"> к настоящему приложению)</w:t>
      </w:r>
      <w:r w:rsidRPr="000E7092">
        <w:rPr>
          <w:rFonts w:ascii="Times New Roman" w:hAnsi="Times New Roman"/>
          <w:iCs/>
          <w:sz w:val="26"/>
          <w:szCs w:val="26"/>
        </w:rPr>
        <w:t>, в том числе</w:t>
      </w:r>
      <w:r w:rsidR="003B2812" w:rsidRPr="000E7092">
        <w:rPr>
          <w:rFonts w:ascii="Times New Roman" w:hAnsi="Times New Roman"/>
          <w:iCs/>
          <w:sz w:val="26"/>
          <w:szCs w:val="26"/>
        </w:rPr>
        <w:t xml:space="preserve"> за счёт</w:t>
      </w:r>
      <w:r w:rsidRPr="000E7092">
        <w:rPr>
          <w:rFonts w:ascii="Times New Roman" w:hAnsi="Times New Roman"/>
          <w:iCs/>
          <w:sz w:val="26"/>
          <w:szCs w:val="26"/>
        </w:rPr>
        <w:t>:</w:t>
      </w:r>
    </w:p>
    <w:p w:rsidR="00883FBD" w:rsidRDefault="00587A79" w:rsidP="00883FBD">
      <w:pPr>
        <w:pStyle w:val="ConsPlusNormal"/>
        <w:ind w:firstLine="708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- уменьшения на (-) </w:t>
      </w:r>
      <w:r w:rsidR="00883FBD">
        <w:rPr>
          <w:rFonts w:ascii="Times New Roman" w:hAnsi="Times New Roman"/>
          <w:iCs/>
          <w:sz w:val="26"/>
          <w:szCs w:val="26"/>
        </w:rPr>
        <w:t xml:space="preserve">303,5 </w:t>
      </w:r>
      <w:proofErr w:type="spellStart"/>
      <w:r w:rsidR="00883FBD">
        <w:rPr>
          <w:rFonts w:ascii="Times New Roman" w:hAnsi="Times New Roman"/>
          <w:iCs/>
          <w:sz w:val="26"/>
          <w:szCs w:val="26"/>
        </w:rPr>
        <w:t>шт</w:t>
      </w:r>
      <w:r>
        <w:rPr>
          <w:rFonts w:ascii="Times New Roman" w:hAnsi="Times New Roman"/>
          <w:iCs/>
          <w:sz w:val="26"/>
          <w:szCs w:val="26"/>
        </w:rPr>
        <w:t>.</w:t>
      </w:r>
      <w:r w:rsidR="00883FBD">
        <w:rPr>
          <w:rFonts w:ascii="Times New Roman" w:hAnsi="Times New Roman"/>
          <w:iCs/>
          <w:sz w:val="26"/>
          <w:szCs w:val="26"/>
        </w:rPr>
        <w:t>ед</w:t>
      </w:r>
      <w:proofErr w:type="spellEnd"/>
      <w:r>
        <w:rPr>
          <w:rFonts w:ascii="Times New Roman" w:hAnsi="Times New Roman"/>
          <w:iCs/>
          <w:sz w:val="26"/>
          <w:szCs w:val="26"/>
        </w:rPr>
        <w:t>.</w:t>
      </w:r>
      <w:r w:rsidR="00883FBD">
        <w:rPr>
          <w:rFonts w:ascii="Times New Roman" w:hAnsi="Times New Roman"/>
          <w:iCs/>
          <w:sz w:val="26"/>
          <w:szCs w:val="26"/>
        </w:rPr>
        <w:t xml:space="preserve"> в результате ликвидации </w:t>
      </w:r>
      <w:r w:rsidR="00883FBD" w:rsidRPr="00883FBD">
        <w:rPr>
          <w:rFonts w:ascii="Times New Roman" w:hAnsi="Times New Roman"/>
          <w:iCs/>
          <w:sz w:val="26"/>
          <w:szCs w:val="26"/>
        </w:rPr>
        <w:t>МКУ</w:t>
      </w:r>
      <w:r w:rsidR="003B2812">
        <w:rPr>
          <w:rFonts w:ascii="Times New Roman" w:hAnsi="Times New Roman"/>
          <w:iCs/>
          <w:sz w:val="26"/>
          <w:szCs w:val="26"/>
        </w:rPr>
        <w:t> </w:t>
      </w:r>
      <w:r w:rsidR="00883FBD">
        <w:rPr>
          <w:rFonts w:ascii="Times New Roman" w:hAnsi="Times New Roman"/>
          <w:iCs/>
          <w:sz w:val="26"/>
          <w:szCs w:val="26"/>
        </w:rPr>
        <w:t>«</w:t>
      </w:r>
      <w:r w:rsidR="00883FBD" w:rsidRPr="00883FBD">
        <w:rPr>
          <w:rFonts w:ascii="Times New Roman" w:hAnsi="Times New Roman"/>
          <w:iCs/>
          <w:sz w:val="26"/>
          <w:szCs w:val="26"/>
        </w:rPr>
        <w:t>Многофункциональный центр предоставления государственных и муниципальных услуг города Сургута»</w:t>
      </w:r>
      <w:r w:rsidR="00883FBD">
        <w:rPr>
          <w:rFonts w:ascii="Times New Roman" w:hAnsi="Times New Roman"/>
          <w:iCs/>
          <w:sz w:val="26"/>
          <w:szCs w:val="26"/>
        </w:rPr>
        <w:t xml:space="preserve">. </w:t>
      </w:r>
      <w:r w:rsidR="00883FBD" w:rsidRPr="00883FBD">
        <w:rPr>
          <w:rFonts w:ascii="Times New Roman" w:hAnsi="Times New Roman"/>
          <w:iCs/>
          <w:sz w:val="26"/>
          <w:szCs w:val="26"/>
        </w:rPr>
        <w:t xml:space="preserve">В соответствии с распоряжением Правительства </w:t>
      </w:r>
      <w:r>
        <w:rPr>
          <w:rFonts w:ascii="Times New Roman" w:hAnsi="Times New Roman"/>
          <w:iCs/>
          <w:sz w:val="26"/>
          <w:szCs w:val="26"/>
        </w:rPr>
        <w:t>ХМАО-</w:t>
      </w:r>
      <w:r w:rsidR="00883FBD" w:rsidRPr="00883FBD">
        <w:rPr>
          <w:rFonts w:ascii="Times New Roman" w:hAnsi="Times New Roman"/>
          <w:iCs/>
          <w:sz w:val="26"/>
          <w:szCs w:val="26"/>
        </w:rPr>
        <w:t xml:space="preserve">Югры от 23.08.2019 </w:t>
      </w:r>
      <w:r w:rsidR="00883FBD">
        <w:rPr>
          <w:rFonts w:ascii="Times New Roman" w:hAnsi="Times New Roman"/>
          <w:iCs/>
          <w:sz w:val="26"/>
          <w:szCs w:val="26"/>
        </w:rPr>
        <w:t>№</w:t>
      </w:r>
      <w:r w:rsidR="00DA375B">
        <w:rPr>
          <w:rFonts w:ascii="Times New Roman" w:hAnsi="Times New Roman"/>
          <w:iCs/>
          <w:sz w:val="26"/>
          <w:szCs w:val="26"/>
        </w:rPr>
        <w:t> </w:t>
      </w:r>
      <w:r w:rsidR="00883FBD" w:rsidRPr="00883FBD">
        <w:rPr>
          <w:rFonts w:ascii="Times New Roman" w:hAnsi="Times New Roman"/>
          <w:iCs/>
          <w:sz w:val="26"/>
          <w:szCs w:val="26"/>
        </w:rPr>
        <w:t xml:space="preserve">445-рп </w:t>
      </w:r>
      <w:r w:rsidR="00883FBD">
        <w:rPr>
          <w:rFonts w:ascii="Times New Roman" w:hAnsi="Times New Roman"/>
          <w:iCs/>
          <w:sz w:val="26"/>
          <w:szCs w:val="26"/>
        </w:rPr>
        <w:t>«</w:t>
      </w:r>
      <w:r w:rsidR="00883FBD" w:rsidRPr="00883FBD">
        <w:rPr>
          <w:rFonts w:ascii="Times New Roman" w:hAnsi="Times New Roman"/>
          <w:iCs/>
          <w:sz w:val="26"/>
          <w:szCs w:val="26"/>
        </w:rPr>
        <w:t>О Плане мероприятий (</w:t>
      </w:r>
      <w:r w:rsidR="00883FBD">
        <w:rPr>
          <w:rFonts w:ascii="Times New Roman" w:hAnsi="Times New Roman"/>
          <w:iCs/>
          <w:sz w:val="26"/>
          <w:szCs w:val="26"/>
        </w:rPr>
        <w:t>«</w:t>
      </w:r>
      <w:r w:rsidR="00883FBD" w:rsidRPr="00883FBD">
        <w:rPr>
          <w:rFonts w:ascii="Times New Roman" w:hAnsi="Times New Roman"/>
          <w:iCs/>
          <w:sz w:val="26"/>
          <w:szCs w:val="26"/>
        </w:rPr>
        <w:t>дорожной карте</w:t>
      </w:r>
      <w:r w:rsidR="00883FBD">
        <w:rPr>
          <w:rFonts w:ascii="Times New Roman" w:hAnsi="Times New Roman"/>
          <w:iCs/>
          <w:sz w:val="26"/>
          <w:szCs w:val="26"/>
        </w:rPr>
        <w:t>»</w:t>
      </w:r>
      <w:r w:rsidR="00883FBD" w:rsidRPr="00883FBD">
        <w:rPr>
          <w:rFonts w:ascii="Times New Roman" w:hAnsi="Times New Roman"/>
          <w:iCs/>
          <w:sz w:val="26"/>
          <w:szCs w:val="26"/>
        </w:rPr>
        <w:t>) по переходу к централизованной системе организации многофункциональных центров предоставления государственных и муниципальных услуг в Хан</w:t>
      </w:r>
      <w:r>
        <w:rPr>
          <w:rFonts w:ascii="Times New Roman" w:hAnsi="Times New Roman"/>
          <w:iCs/>
          <w:sz w:val="26"/>
          <w:szCs w:val="26"/>
        </w:rPr>
        <w:t>ты-Мансийском автономном округе-</w:t>
      </w:r>
      <w:r w:rsidR="00883FBD" w:rsidRPr="00883FBD">
        <w:rPr>
          <w:rFonts w:ascii="Times New Roman" w:hAnsi="Times New Roman"/>
          <w:iCs/>
          <w:sz w:val="26"/>
          <w:szCs w:val="26"/>
        </w:rPr>
        <w:t>Югре</w:t>
      </w:r>
      <w:r w:rsidR="00883FBD">
        <w:rPr>
          <w:rFonts w:ascii="Times New Roman" w:hAnsi="Times New Roman"/>
          <w:iCs/>
          <w:sz w:val="26"/>
          <w:szCs w:val="26"/>
        </w:rPr>
        <w:t>»</w:t>
      </w:r>
      <w:r w:rsidR="00883FBD" w:rsidRPr="00883FBD">
        <w:rPr>
          <w:rFonts w:ascii="Times New Roman" w:hAnsi="Times New Roman"/>
          <w:iCs/>
          <w:sz w:val="26"/>
          <w:szCs w:val="26"/>
        </w:rPr>
        <w:t xml:space="preserve"> распоряжением Администрации города от 30.06.2020 № 932 принято решение о ликвидации МКУ</w:t>
      </w:r>
      <w:r w:rsidR="003E3391">
        <w:rPr>
          <w:rFonts w:ascii="Times New Roman" w:hAnsi="Times New Roman"/>
          <w:iCs/>
          <w:sz w:val="26"/>
          <w:szCs w:val="26"/>
        </w:rPr>
        <w:t> </w:t>
      </w:r>
      <w:r w:rsidR="00883FBD">
        <w:rPr>
          <w:rFonts w:ascii="Times New Roman" w:hAnsi="Times New Roman"/>
          <w:iCs/>
          <w:sz w:val="26"/>
          <w:szCs w:val="26"/>
        </w:rPr>
        <w:t>«</w:t>
      </w:r>
      <w:r w:rsidR="00883FBD" w:rsidRPr="00883FBD">
        <w:rPr>
          <w:rFonts w:ascii="Times New Roman" w:hAnsi="Times New Roman"/>
          <w:iCs/>
          <w:sz w:val="26"/>
          <w:szCs w:val="26"/>
        </w:rPr>
        <w:t>Многофункциональный центр предоставления государственных и муниципальных услуг города Сургута»</w:t>
      </w:r>
      <w:r w:rsidR="00883FBD">
        <w:rPr>
          <w:rFonts w:ascii="Times New Roman" w:hAnsi="Times New Roman"/>
          <w:iCs/>
          <w:sz w:val="26"/>
          <w:szCs w:val="26"/>
        </w:rPr>
        <w:t xml:space="preserve">. </w:t>
      </w:r>
      <w:r w:rsidR="00883FBD" w:rsidRPr="00883FBD">
        <w:rPr>
          <w:rFonts w:ascii="Times New Roman" w:hAnsi="Times New Roman"/>
          <w:iCs/>
          <w:sz w:val="26"/>
          <w:szCs w:val="26"/>
        </w:rPr>
        <w:t xml:space="preserve">В 2021 году запланированы бюджетные ассигнования на содержание 8 </w:t>
      </w:r>
      <w:proofErr w:type="spellStart"/>
      <w:r w:rsidR="00883FBD" w:rsidRPr="00883FBD">
        <w:rPr>
          <w:rFonts w:ascii="Times New Roman" w:hAnsi="Times New Roman"/>
          <w:iCs/>
          <w:sz w:val="26"/>
          <w:szCs w:val="26"/>
        </w:rPr>
        <w:t>шт</w:t>
      </w:r>
      <w:r>
        <w:rPr>
          <w:rFonts w:ascii="Times New Roman" w:hAnsi="Times New Roman"/>
          <w:iCs/>
          <w:sz w:val="26"/>
          <w:szCs w:val="26"/>
        </w:rPr>
        <w:t>.</w:t>
      </w:r>
      <w:r w:rsidR="00883FBD" w:rsidRPr="00883FBD">
        <w:rPr>
          <w:rFonts w:ascii="Times New Roman" w:hAnsi="Times New Roman"/>
          <w:iCs/>
          <w:sz w:val="26"/>
          <w:szCs w:val="26"/>
        </w:rPr>
        <w:t>ед</w:t>
      </w:r>
      <w:proofErr w:type="spellEnd"/>
      <w:r>
        <w:rPr>
          <w:rFonts w:ascii="Times New Roman" w:hAnsi="Times New Roman"/>
          <w:iCs/>
          <w:sz w:val="26"/>
          <w:szCs w:val="26"/>
        </w:rPr>
        <w:t>.</w:t>
      </w:r>
      <w:r w:rsidR="00883FBD" w:rsidRPr="00883FBD">
        <w:rPr>
          <w:rFonts w:ascii="Times New Roman" w:hAnsi="Times New Roman"/>
          <w:iCs/>
          <w:sz w:val="26"/>
          <w:szCs w:val="26"/>
        </w:rPr>
        <w:t xml:space="preserve"> членов ликвидационной комиссии</w:t>
      </w:r>
      <w:r>
        <w:rPr>
          <w:rFonts w:ascii="Times New Roman" w:hAnsi="Times New Roman"/>
          <w:iCs/>
          <w:sz w:val="26"/>
          <w:szCs w:val="26"/>
        </w:rPr>
        <w:t xml:space="preserve"> МКУ «</w:t>
      </w:r>
      <w:r w:rsidRPr="00883FBD">
        <w:rPr>
          <w:rFonts w:ascii="Times New Roman" w:hAnsi="Times New Roman"/>
          <w:iCs/>
          <w:sz w:val="26"/>
          <w:szCs w:val="26"/>
        </w:rPr>
        <w:t>Многофункциональный центр предоставления государственных и муниципальных услуг города Сургута»</w:t>
      </w:r>
      <w:r w:rsidR="003E3391">
        <w:rPr>
          <w:rFonts w:ascii="Times New Roman" w:hAnsi="Times New Roman"/>
          <w:iCs/>
          <w:sz w:val="26"/>
          <w:szCs w:val="26"/>
        </w:rPr>
        <w:t>;</w:t>
      </w:r>
    </w:p>
    <w:p w:rsidR="003E3391" w:rsidRDefault="003E3391" w:rsidP="00883FBD">
      <w:pPr>
        <w:pStyle w:val="ConsPlusNormal"/>
        <w:ind w:firstLine="708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- увеличения на (+) 25,5 </w:t>
      </w:r>
      <w:proofErr w:type="spellStart"/>
      <w:r>
        <w:rPr>
          <w:rFonts w:ascii="Times New Roman" w:hAnsi="Times New Roman"/>
          <w:iCs/>
          <w:sz w:val="26"/>
          <w:szCs w:val="26"/>
        </w:rPr>
        <w:t>шт</w:t>
      </w:r>
      <w:r w:rsidR="00587A79">
        <w:rPr>
          <w:rFonts w:ascii="Times New Roman" w:hAnsi="Times New Roman"/>
          <w:iCs/>
          <w:sz w:val="26"/>
          <w:szCs w:val="26"/>
        </w:rPr>
        <w:t>.</w:t>
      </w:r>
      <w:r>
        <w:rPr>
          <w:rFonts w:ascii="Times New Roman" w:hAnsi="Times New Roman"/>
          <w:iCs/>
          <w:sz w:val="26"/>
          <w:szCs w:val="26"/>
        </w:rPr>
        <w:t>ед</w:t>
      </w:r>
      <w:proofErr w:type="spellEnd"/>
      <w:r w:rsidR="00587A79">
        <w:rPr>
          <w:rFonts w:ascii="Times New Roman" w:hAnsi="Times New Roman"/>
          <w:iCs/>
          <w:sz w:val="26"/>
          <w:szCs w:val="26"/>
        </w:rPr>
        <w:t>.</w:t>
      </w:r>
      <w:r>
        <w:rPr>
          <w:rFonts w:ascii="Times New Roman" w:hAnsi="Times New Roman"/>
          <w:iCs/>
          <w:sz w:val="26"/>
          <w:szCs w:val="26"/>
        </w:rPr>
        <w:t xml:space="preserve"> МКУ «</w:t>
      </w:r>
      <w:r w:rsidRPr="003E3391">
        <w:rPr>
          <w:rFonts w:ascii="Times New Roman" w:hAnsi="Times New Roman"/>
          <w:iCs/>
          <w:sz w:val="26"/>
          <w:szCs w:val="26"/>
        </w:rPr>
        <w:t>Центр организационного обеспечения деятельности муниципальных организаций</w:t>
      </w:r>
      <w:r>
        <w:rPr>
          <w:rFonts w:ascii="Times New Roman" w:hAnsi="Times New Roman"/>
          <w:iCs/>
          <w:sz w:val="26"/>
          <w:szCs w:val="26"/>
        </w:rPr>
        <w:t>»</w:t>
      </w:r>
      <w:r w:rsidRPr="003E3391">
        <w:rPr>
          <w:rFonts w:ascii="Times New Roman" w:hAnsi="Times New Roman"/>
          <w:iCs/>
          <w:sz w:val="26"/>
          <w:szCs w:val="26"/>
        </w:rPr>
        <w:t>.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3E3391">
        <w:rPr>
          <w:rFonts w:ascii="Times New Roman" w:hAnsi="Times New Roman"/>
          <w:iCs/>
          <w:sz w:val="26"/>
          <w:szCs w:val="26"/>
        </w:rPr>
        <w:t xml:space="preserve">В связи с оптимизацией штатной численности учреждений </w:t>
      </w:r>
      <w:r>
        <w:rPr>
          <w:rFonts w:ascii="Times New Roman" w:hAnsi="Times New Roman"/>
          <w:iCs/>
          <w:sz w:val="26"/>
          <w:szCs w:val="26"/>
        </w:rPr>
        <w:t>культуры, спорта и молодёжной политики</w:t>
      </w:r>
      <w:r w:rsidRPr="003E3391">
        <w:rPr>
          <w:rFonts w:ascii="Times New Roman" w:hAnsi="Times New Roman"/>
          <w:iCs/>
          <w:sz w:val="26"/>
          <w:szCs w:val="26"/>
        </w:rPr>
        <w:t xml:space="preserve"> </w:t>
      </w:r>
      <w:r w:rsidR="00B13478">
        <w:rPr>
          <w:rFonts w:ascii="Times New Roman" w:hAnsi="Times New Roman"/>
          <w:iCs/>
          <w:sz w:val="26"/>
          <w:szCs w:val="26"/>
        </w:rPr>
        <w:t>на основании распоряжения</w:t>
      </w:r>
      <w:r w:rsidR="00B13478" w:rsidRPr="003E3391">
        <w:rPr>
          <w:rFonts w:ascii="Times New Roman" w:hAnsi="Times New Roman"/>
          <w:iCs/>
          <w:sz w:val="26"/>
          <w:szCs w:val="26"/>
        </w:rPr>
        <w:t xml:space="preserve"> А</w:t>
      </w:r>
      <w:r w:rsidR="00B13478">
        <w:rPr>
          <w:rFonts w:ascii="Times New Roman" w:hAnsi="Times New Roman"/>
          <w:iCs/>
          <w:sz w:val="26"/>
          <w:szCs w:val="26"/>
        </w:rPr>
        <w:t>дминистрации города</w:t>
      </w:r>
      <w:r w:rsidR="00B13478" w:rsidRPr="003E3391">
        <w:rPr>
          <w:rFonts w:ascii="Times New Roman" w:hAnsi="Times New Roman"/>
          <w:iCs/>
          <w:sz w:val="26"/>
          <w:szCs w:val="26"/>
        </w:rPr>
        <w:t xml:space="preserve"> от 21.11.2019 № 2475</w:t>
      </w:r>
      <w:r w:rsidR="00B13478">
        <w:rPr>
          <w:rStyle w:val="a3"/>
          <w:rFonts w:ascii="Times New Roman" w:hAnsi="Times New Roman"/>
          <w:iCs/>
          <w:sz w:val="26"/>
          <w:szCs w:val="26"/>
        </w:rPr>
        <w:footnoteReference w:id="1"/>
      </w:r>
      <w:r w:rsidR="00B13478">
        <w:rPr>
          <w:rFonts w:ascii="Times New Roman" w:hAnsi="Times New Roman"/>
          <w:iCs/>
          <w:sz w:val="26"/>
          <w:szCs w:val="26"/>
        </w:rPr>
        <w:t xml:space="preserve"> </w:t>
      </w:r>
      <w:r w:rsidRPr="003E3391">
        <w:rPr>
          <w:rFonts w:ascii="Times New Roman" w:hAnsi="Times New Roman"/>
          <w:iCs/>
          <w:sz w:val="26"/>
          <w:szCs w:val="26"/>
        </w:rPr>
        <w:t>в общем количестве 46,5</w:t>
      </w:r>
      <w:r w:rsidR="00875CA8">
        <w:rPr>
          <w:rFonts w:ascii="Times New Roman" w:hAnsi="Times New Roman"/>
          <w:iCs/>
          <w:sz w:val="26"/>
          <w:szCs w:val="26"/>
        </w:rPr>
        <w:t> </w:t>
      </w:r>
      <w:proofErr w:type="spellStart"/>
      <w:r w:rsidRPr="003E3391">
        <w:rPr>
          <w:rFonts w:ascii="Times New Roman" w:hAnsi="Times New Roman"/>
          <w:iCs/>
          <w:sz w:val="26"/>
          <w:szCs w:val="26"/>
        </w:rPr>
        <w:t>шт</w:t>
      </w:r>
      <w:r w:rsidR="00B13478">
        <w:rPr>
          <w:rFonts w:ascii="Times New Roman" w:hAnsi="Times New Roman"/>
          <w:iCs/>
          <w:sz w:val="26"/>
          <w:szCs w:val="26"/>
        </w:rPr>
        <w:t>.</w:t>
      </w:r>
      <w:r w:rsidRPr="003E3391">
        <w:rPr>
          <w:rFonts w:ascii="Times New Roman" w:hAnsi="Times New Roman"/>
          <w:iCs/>
          <w:sz w:val="26"/>
          <w:szCs w:val="26"/>
        </w:rPr>
        <w:t>ед</w:t>
      </w:r>
      <w:proofErr w:type="spellEnd"/>
      <w:r w:rsidR="00B13478">
        <w:rPr>
          <w:rFonts w:ascii="Times New Roman" w:hAnsi="Times New Roman"/>
          <w:iCs/>
          <w:sz w:val="26"/>
          <w:szCs w:val="26"/>
        </w:rPr>
        <w:t>.</w:t>
      </w:r>
      <w:r w:rsidRPr="003E3391">
        <w:rPr>
          <w:rFonts w:ascii="Times New Roman" w:hAnsi="Times New Roman"/>
          <w:iCs/>
          <w:sz w:val="26"/>
          <w:szCs w:val="26"/>
        </w:rPr>
        <w:t xml:space="preserve">, в целях повышения эффективности управления муниципальными учреждениями и передачей на экономическое, юридическое и бухгалтерское обслуживание в 2020-2021 годах в штат </w:t>
      </w:r>
      <w:r w:rsidR="00CF35DA">
        <w:rPr>
          <w:rFonts w:ascii="Times New Roman" w:hAnsi="Times New Roman"/>
          <w:iCs/>
          <w:sz w:val="26"/>
          <w:szCs w:val="26"/>
        </w:rPr>
        <w:t>МКУ «</w:t>
      </w:r>
      <w:r w:rsidR="00CF35DA" w:rsidRPr="003E3391">
        <w:rPr>
          <w:rFonts w:ascii="Times New Roman" w:hAnsi="Times New Roman"/>
          <w:iCs/>
          <w:sz w:val="26"/>
          <w:szCs w:val="26"/>
        </w:rPr>
        <w:t>Центр организационного обеспечения деятельности муниципальных организаций</w:t>
      </w:r>
      <w:r w:rsidR="00CF35DA">
        <w:rPr>
          <w:rFonts w:ascii="Times New Roman" w:hAnsi="Times New Roman"/>
          <w:iCs/>
          <w:sz w:val="26"/>
          <w:szCs w:val="26"/>
        </w:rPr>
        <w:t xml:space="preserve">» </w:t>
      </w:r>
      <w:r w:rsidRPr="003E3391">
        <w:rPr>
          <w:rFonts w:ascii="Times New Roman" w:hAnsi="Times New Roman"/>
          <w:iCs/>
          <w:sz w:val="26"/>
          <w:szCs w:val="26"/>
        </w:rPr>
        <w:t>введены до</w:t>
      </w:r>
      <w:r w:rsidR="00CF35DA">
        <w:rPr>
          <w:rFonts w:ascii="Times New Roman" w:hAnsi="Times New Roman"/>
          <w:iCs/>
          <w:sz w:val="26"/>
          <w:szCs w:val="26"/>
        </w:rPr>
        <w:t xml:space="preserve">полнительно 25,5 </w:t>
      </w:r>
      <w:proofErr w:type="spellStart"/>
      <w:r w:rsidR="00CF35DA">
        <w:rPr>
          <w:rFonts w:ascii="Times New Roman" w:hAnsi="Times New Roman"/>
          <w:iCs/>
          <w:sz w:val="26"/>
          <w:szCs w:val="26"/>
        </w:rPr>
        <w:t>шт</w:t>
      </w:r>
      <w:r w:rsidR="00B13478">
        <w:rPr>
          <w:rFonts w:ascii="Times New Roman" w:hAnsi="Times New Roman"/>
          <w:iCs/>
          <w:sz w:val="26"/>
          <w:szCs w:val="26"/>
        </w:rPr>
        <w:t>.</w:t>
      </w:r>
      <w:r w:rsidR="00CF35DA">
        <w:rPr>
          <w:rFonts w:ascii="Times New Roman" w:hAnsi="Times New Roman"/>
          <w:iCs/>
          <w:sz w:val="26"/>
          <w:szCs w:val="26"/>
        </w:rPr>
        <w:t>ед</w:t>
      </w:r>
      <w:proofErr w:type="spellEnd"/>
      <w:r w:rsidR="00B13478">
        <w:rPr>
          <w:rFonts w:ascii="Times New Roman" w:hAnsi="Times New Roman"/>
          <w:iCs/>
          <w:sz w:val="26"/>
          <w:szCs w:val="26"/>
        </w:rPr>
        <w:t>.</w:t>
      </w:r>
      <w:r w:rsidR="00CF35DA">
        <w:rPr>
          <w:rFonts w:ascii="Times New Roman" w:hAnsi="Times New Roman"/>
          <w:iCs/>
          <w:sz w:val="26"/>
          <w:szCs w:val="26"/>
        </w:rPr>
        <w:t>;</w:t>
      </w:r>
    </w:p>
    <w:p w:rsidR="00CF35DA" w:rsidRDefault="00CF35DA" w:rsidP="00CF35DA">
      <w:pPr>
        <w:pStyle w:val="ConsPlusNormal"/>
        <w:ind w:firstLine="708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- увеличения на (+) 9 </w:t>
      </w:r>
      <w:proofErr w:type="spellStart"/>
      <w:r>
        <w:rPr>
          <w:rFonts w:ascii="Times New Roman" w:hAnsi="Times New Roman"/>
          <w:iCs/>
          <w:sz w:val="26"/>
          <w:szCs w:val="26"/>
        </w:rPr>
        <w:t>шт</w:t>
      </w:r>
      <w:r w:rsidR="00B13478">
        <w:rPr>
          <w:rFonts w:ascii="Times New Roman" w:hAnsi="Times New Roman"/>
          <w:iCs/>
          <w:sz w:val="26"/>
          <w:szCs w:val="26"/>
        </w:rPr>
        <w:t>.</w:t>
      </w:r>
      <w:r>
        <w:rPr>
          <w:rFonts w:ascii="Times New Roman" w:hAnsi="Times New Roman"/>
          <w:iCs/>
          <w:sz w:val="26"/>
          <w:szCs w:val="26"/>
        </w:rPr>
        <w:t>ед</w:t>
      </w:r>
      <w:proofErr w:type="spellEnd"/>
      <w:r w:rsidR="00B13478">
        <w:rPr>
          <w:rFonts w:ascii="Times New Roman" w:hAnsi="Times New Roman"/>
          <w:iCs/>
          <w:sz w:val="26"/>
          <w:szCs w:val="26"/>
        </w:rPr>
        <w:t>.</w:t>
      </w:r>
      <w:r>
        <w:rPr>
          <w:rFonts w:ascii="Times New Roman" w:hAnsi="Times New Roman"/>
          <w:iCs/>
          <w:sz w:val="26"/>
          <w:szCs w:val="26"/>
        </w:rPr>
        <w:t xml:space="preserve"> по МКУ «Лесопарковое хозяйство». В связи с необходимостью </w:t>
      </w:r>
      <w:r w:rsidRPr="00CF35DA">
        <w:rPr>
          <w:rFonts w:ascii="Times New Roman" w:hAnsi="Times New Roman"/>
          <w:iCs/>
          <w:sz w:val="26"/>
          <w:szCs w:val="26"/>
        </w:rPr>
        <w:t>выполнения работ по содержанию объекта новой сети – сквера в 31</w:t>
      </w:r>
      <w:r w:rsidR="00875CA8">
        <w:rPr>
          <w:rFonts w:ascii="Times New Roman" w:hAnsi="Times New Roman"/>
          <w:iCs/>
          <w:sz w:val="26"/>
          <w:szCs w:val="26"/>
        </w:rPr>
        <w:t> </w:t>
      </w:r>
      <w:r w:rsidRPr="00CF35DA">
        <w:rPr>
          <w:rFonts w:ascii="Times New Roman" w:hAnsi="Times New Roman"/>
          <w:iCs/>
          <w:sz w:val="26"/>
          <w:szCs w:val="26"/>
        </w:rPr>
        <w:t>микрорайоне (основание</w:t>
      </w:r>
      <w:r w:rsidR="00875CA8">
        <w:rPr>
          <w:rFonts w:ascii="Times New Roman" w:hAnsi="Times New Roman"/>
          <w:iCs/>
          <w:sz w:val="26"/>
          <w:szCs w:val="26"/>
        </w:rPr>
        <w:t xml:space="preserve"> –</w:t>
      </w:r>
      <w:r w:rsidRPr="00CF35DA">
        <w:rPr>
          <w:rFonts w:ascii="Times New Roman" w:hAnsi="Times New Roman"/>
          <w:iCs/>
          <w:sz w:val="26"/>
          <w:szCs w:val="26"/>
        </w:rPr>
        <w:t xml:space="preserve"> распоряжение</w:t>
      </w:r>
      <w:r w:rsidR="00875CA8">
        <w:rPr>
          <w:rFonts w:ascii="Times New Roman" w:hAnsi="Times New Roman"/>
          <w:iCs/>
          <w:sz w:val="26"/>
          <w:szCs w:val="26"/>
        </w:rPr>
        <w:t xml:space="preserve"> </w:t>
      </w:r>
      <w:r w:rsidRPr="00CF35DA">
        <w:rPr>
          <w:rFonts w:ascii="Times New Roman" w:hAnsi="Times New Roman"/>
          <w:iCs/>
          <w:sz w:val="26"/>
          <w:szCs w:val="26"/>
        </w:rPr>
        <w:t>Администрации города от 23.12.2019 №</w:t>
      </w:r>
      <w:r w:rsidR="00B13478">
        <w:rPr>
          <w:rFonts w:ascii="Times New Roman" w:hAnsi="Times New Roman"/>
          <w:iCs/>
          <w:sz w:val="26"/>
          <w:szCs w:val="26"/>
        </w:rPr>
        <w:t> </w:t>
      </w:r>
      <w:r w:rsidRPr="00CF35DA">
        <w:rPr>
          <w:rFonts w:ascii="Times New Roman" w:hAnsi="Times New Roman"/>
          <w:iCs/>
          <w:sz w:val="26"/>
          <w:szCs w:val="26"/>
        </w:rPr>
        <w:t xml:space="preserve">2771 </w:t>
      </w:r>
      <w:r>
        <w:rPr>
          <w:rFonts w:ascii="Times New Roman" w:hAnsi="Times New Roman"/>
          <w:iCs/>
          <w:sz w:val="26"/>
          <w:szCs w:val="26"/>
        </w:rPr>
        <w:t>«</w:t>
      </w:r>
      <w:r w:rsidRPr="00CF35DA">
        <w:rPr>
          <w:rFonts w:ascii="Times New Roman" w:hAnsi="Times New Roman"/>
          <w:iCs/>
          <w:sz w:val="26"/>
          <w:szCs w:val="26"/>
        </w:rPr>
        <w:t xml:space="preserve">Об утверждении перечня зеленых насаждений, озелененных территорий </w:t>
      </w:r>
      <w:r w:rsidRPr="00CF35DA">
        <w:rPr>
          <w:rFonts w:ascii="Times New Roman" w:hAnsi="Times New Roman"/>
          <w:iCs/>
          <w:sz w:val="26"/>
          <w:szCs w:val="26"/>
        </w:rPr>
        <w:lastRenderedPageBreak/>
        <w:t>общего пользования, элементов благоустройства, зеленых зон активного отдыха населения, территорий городских лесов</w:t>
      </w:r>
      <w:r>
        <w:rPr>
          <w:rFonts w:ascii="Times New Roman" w:hAnsi="Times New Roman"/>
          <w:iCs/>
          <w:sz w:val="26"/>
          <w:szCs w:val="26"/>
        </w:rPr>
        <w:t>»</w:t>
      </w:r>
      <w:r w:rsidR="00DA375B">
        <w:rPr>
          <w:rFonts w:ascii="Times New Roman" w:hAnsi="Times New Roman"/>
          <w:iCs/>
          <w:sz w:val="26"/>
          <w:szCs w:val="26"/>
        </w:rPr>
        <w:t>)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CF35DA">
        <w:rPr>
          <w:rFonts w:ascii="Times New Roman" w:hAnsi="Times New Roman"/>
          <w:iCs/>
          <w:sz w:val="26"/>
          <w:szCs w:val="26"/>
        </w:rPr>
        <w:t>с 01.03.2020 года введены 9</w:t>
      </w:r>
      <w:r w:rsidR="00D157D4">
        <w:rPr>
          <w:rFonts w:ascii="Times New Roman" w:hAnsi="Times New Roman"/>
          <w:iCs/>
          <w:sz w:val="26"/>
          <w:szCs w:val="26"/>
        </w:rPr>
        <w:t> </w:t>
      </w:r>
      <w:proofErr w:type="spellStart"/>
      <w:r w:rsidRPr="00CF35DA">
        <w:rPr>
          <w:rFonts w:ascii="Times New Roman" w:hAnsi="Times New Roman"/>
          <w:iCs/>
          <w:sz w:val="26"/>
          <w:szCs w:val="26"/>
        </w:rPr>
        <w:t>шт</w:t>
      </w:r>
      <w:r w:rsidR="00B13478">
        <w:rPr>
          <w:rFonts w:ascii="Times New Roman" w:hAnsi="Times New Roman"/>
          <w:iCs/>
          <w:sz w:val="26"/>
          <w:szCs w:val="26"/>
        </w:rPr>
        <w:t>.</w:t>
      </w:r>
      <w:r w:rsidRPr="00CF35DA">
        <w:rPr>
          <w:rFonts w:ascii="Times New Roman" w:hAnsi="Times New Roman"/>
          <w:iCs/>
          <w:sz w:val="26"/>
          <w:szCs w:val="26"/>
        </w:rPr>
        <w:t>ед</w:t>
      </w:r>
      <w:proofErr w:type="spellEnd"/>
      <w:r w:rsidR="00B13478">
        <w:rPr>
          <w:rFonts w:ascii="Times New Roman" w:hAnsi="Times New Roman"/>
          <w:iCs/>
          <w:sz w:val="26"/>
          <w:szCs w:val="26"/>
        </w:rPr>
        <w:t>.</w:t>
      </w:r>
      <w:r w:rsidRPr="00CF35DA">
        <w:rPr>
          <w:rFonts w:ascii="Times New Roman" w:hAnsi="Times New Roman"/>
          <w:iCs/>
          <w:sz w:val="26"/>
          <w:szCs w:val="26"/>
        </w:rPr>
        <w:t xml:space="preserve"> рабочих зелёного хозяйства</w:t>
      </w:r>
      <w:r w:rsidR="00D157D4">
        <w:rPr>
          <w:rFonts w:ascii="Times New Roman" w:hAnsi="Times New Roman"/>
          <w:iCs/>
          <w:sz w:val="26"/>
          <w:szCs w:val="26"/>
        </w:rPr>
        <w:t>;</w:t>
      </w:r>
    </w:p>
    <w:p w:rsidR="00D157D4" w:rsidRDefault="00D157D4" w:rsidP="00CF35DA">
      <w:pPr>
        <w:pStyle w:val="ConsPlusNormal"/>
        <w:ind w:firstLine="708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- увеличения на (+) 1 </w:t>
      </w:r>
      <w:proofErr w:type="spellStart"/>
      <w:r>
        <w:rPr>
          <w:rFonts w:ascii="Times New Roman" w:hAnsi="Times New Roman"/>
          <w:iCs/>
          <w:sz w:val="26"/>
          <w:szCs w:val="26"/>
        </w:rPr>
        <w:t>шт</w:t>
      </w:r>
      <w:r w:rsidR="00B13478">
        <w:rPr>
          <w:rFonts w:ascii="Times New Roman" w:hAnsi="Times New Roman"/>
          <w:iCs/>
          <w:sz w:val="26"/>
          <w:szCs w:val="26"/>
        </w:rPr>
        <w:t>.</w:t>
      </w:r>
      <w:r>
        <w:rPr>
          <w:rFonts w:ascii="Times New Roman" w:hAnsi="Times New Roman"/>
          <w:iCs/>
          <w:sz w:val="26"/>
          <w:szCs w:val="26"/>
        </w:rPr>
        <w:t>ед</w:t>
      </w:r>
      <w:proofErr w:type="spellEnd"/>
      <w:r w:rsidR="00B13478">
        <w:rPr>
          <w:rFonts w:ascii="Times New Roman" w:hAnsi="Times New Roman"/>
          <w:iCs/>
          <w:sz w:val="26"/>
          <w:szCs w:val="26"/>
        </w:rPr>
        <w:t>. по должности «З</w:t>
      </w:r>
      <w:r w:rsidRPr="00D157D4">
        <w:rPr>
          <w:rFonts w:ascii="Times New Roman" w:hAnsi="Times New Roman"/>
          <w:iCs/>
          <w:sz w:val="26"/>
          <w:szCs w:val="26"/>
        </w:rPr>
        <w:t>аместител</w:t>
      </w:r>
      <w:r w:rsidR="00B13478">
        <w:rPr>
          <w:rFonts w:ascii="Times New Roman" w:hAnsi="Times New Roman"/>
          <w:iCs/>
          <w:sz w:val="26"/>
          <w:szCs w:val="26"/>
        </w:rPr>
        <w:t>ь</w:t>
      </w:r>
      <w:r w:rsidRPr="00D157D4">
        <w:rPr>
          <w:rFonts w:ascii="Times New Roman" w:hAnsi="Times New Roman"/>
          <w:iCs/>
          <w:sz w:val="26"/>
          <w:szCs w:val="26"/>
        </w:rPr>
        <w:t xml:space="preserve"> директора по строительству</w:t>
      </w:r>
      <w:r w:rsidR="00B13478">
        <w:rPr>
          <w:rFonts w:ascii="Times New Roman" w:hAnsi="Times New Roman"/>
          <w:iCs/>
          <w:sz w:val="26"/>
          <w:szCs w:val="26"/>
        </w:rPr>
        <w:t>»</w:t>
      </w:r>
      <w:r w:rsidRPr="00D157D4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в </w:t>
      </w:r>
      <w:r w:rsidRPr="00D157D4">
        <w:rPr>
          <w:rFonts w:ascii="Times New Roman" w:hAnsi="Times New Roman"/>
          <w:iCs/>
          <w:sz w:val="26"/>
          <w:szCs w:val="26"/>
        </w:rPr>
        <w:t xml:space="preserve">МКУ </w:t>
      </w:r>
      <w:r>
        <w:rPr>
          <w:rFonts w:ascii="Times New Roman" w:hAnsi="Times New Roman"/>
          <w:iCs/>
          <w:sz w:val="26"/>
          <w:szCs w:val="26"/>
        </w:rPr>
        <w:t>«Управление капитального строительства»</w:t>
      </w:r>
      <w:r w:rsidRPr="00D157D4">
        <w:rPr>
          <w:rFonts w:ascii="Times New Roman" w:hAnsi="Times New Roman"/>
          <w:iCs/>
          <w:sz w:val="26"/>
          <w:szCs w:val="26"/>
        </w:rPr>
        <w:t xml:space="preserve"> </w:t>
      </w:r>
      <w:r w:rsidR="00B13478">
        <w:rPr>
          <w:rFonts w:ascii="Times New Roman" w:hAnsi="Times New Roman"/>
          <w:iCs/>
          <w:sz w:val="26"/>
          <w:szCs w:val="26"/>
        </w:rPr>
        <w:t xml:space="preserve">на </w:t>
      </w:r>
      <w:r>
        <w:rPr>
          <w:rFonts w:ascii="Times New Roman" w:hAnsi="Times New Roman"/>
          <w:iCs/>
          <w:sz w:val="26"/>
          <w:szCs w:val="26"/>
        </w:rPr>
        <w:t>основани</w:t>
      </w:r>
      <w:r w:rsidR="00B13478">
        <w:rPr>
          <w:rFonts w:ascii="Times New Roman" w:hAnsi="Times New Roman"/>
          <w:iCs/>
          <w:sz w:val="26"/>
          <w:szCs w:val="26"/>
        </w:rPr>
        <w:t>и</w:t>
      </w:r>
      <w:r>
        <w:rPr>
          <w:rFonts w:ascii="Times New Roman" w:hAnsi="Times New Roman"/>
          <w:iCs/>
          <w:sz w:val="26"/>
          <w:szCs w:val="26"/>
        </w:rPr>
        <w:t xml:space="preserve"> п</w:t>
      </w:r>
      <w:r w:rsidRPr="00D157D4">
        <w:rPr>
          <w:rFonts w:ascii="Times New Roman" w:hAnsi="Times New Roman"/>
          <w:iCs/>
          <w:sz w:val="26"/>
          <w:szCs w:val="26"/>
        </w:rPr>
        <w:t>риказ</w:t>
      </w:r>
      <w:r w:rsidR="00B13478">
        <w:rPr>
          <w:rFonts w:ascii="Times New Roman" w:hAnsi="Times New Roman"/>
          <w:iCs/>
          <w:sz w:val="26"/>
          <w:szCs w:val="26"/>
        </w:rPr>
        <w:t>а</w:t>
      </w:r>
      <w:r w:rsidRPr="00D157D4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учреждения</w:t>
      </w:r>
      <w:r w:rsidR="00B13478">
        <w:rPr>
          <w:rFonts w:ascii="Times New Roman" w:hAnsi="Times New Roman"/>
          <w:iCs/>
          <w:sz w:val="26"/>
          <w:szCs w:val="26"/>
        </w:rPr>
        <w:t xml:space="preserve"> от 15.11.2019 № 69-ОД</w:t>
      </w:r>
      <w:r w:rsidRPr="00D157D4">
        <w:rPr>
          <w:rFonts w:ascii="Times New Roman" w:hAnsi="Times New Roman"/>
          <w:iCs/>
          <w:sz w:val="26"/>
          <w:szCs w:val="26"/>
        </w:rPr>
        <w:t xml:space="preserve">. В проекте бюджета на 2020 год данные расходы не </w:t>
      </w:r>
      <w:r>
        <w:rPr>
          <w:rFonts w:ascii="Times New Roman" w:hAnsi="Times New Roman"/>
          <w:iCs/>
          <w:sz w:val="26"/>
          <w:szCs w:val="26"/>
        </w:rPr>
        <w:t xml:space="preserve">были </w:t>
      </w:r>
      <w:r w:rsidRPr="00D157D4">
        <w:rPr>
          <w:rFonts w:ascii="Times New Roman" w:hAnsi="Times New Roman"/>
          <w:iCs/>
          <w:sz w:val="26"/>
          <w:szCs w:val="26"/>
        </w:rPr>
        <w:t>предусмотрены.</w:t>
      </w:r>
    </w:p>
    <w:p w:rsidR="00B13478" w:rsidRDefault="00CF35DA" w:rsidP="00B13478">
      <w:pPr>
        <w:pStyle w:val="ConsPlusNormal"/>
        <w:ind w:firstLine="708"/>
        <w:jc w:val="both"/>
        <w:rPr>
          <w:rFonts w:ascii="Times New Roman" w:hAnsi="Times New Roman"/>
          <w:iCs/>
          <w:sz w:val="26"/>
          <w:szCs w:val="26"/>
        </w:rPr>
      </w:pPr>
      <w:r w:rsidRPr="00CF35DA">
        <w:rPr>
          <w:rFonts w:ascii="Times New Roman" w:hAnsi="Times New Roman"/>
          <w:iCs/>
          <w:sz w:val="26"/>
          <w:szCs w:val="26"/>
        </w:rPr>
        <w:t xml:space="preserve"> </w:t>
      </w:r>
      <w:r w:rsidR="00B13478">
        <w:rPr>
          <w:rFonts w:ascii="Times New Roman" w:hAnsi="Times New Roman"/>
          <w:iCs/>
          <w:sz w:val="26"/>
          <w:szCs w:val="26"/>
        </w:rPr>
        <w:t xml:space="preserve">Фонд оплаты труда муниципальных казённых учреждений без учёта расходов на содержание МКУ «Муниципальный архив города Сургута» с учётом выплат социального характера запланирован в объёме 1 182 812 247,61 рубля </w:t>
      </w:r>
      <w:r w:rsidR="00B13478" w:rsidRPr="000E7092">
        <w:rPr>
          <w:rFonts w:ascii="Times New Roman" w:hAnsi="Times New Roman"/>
          <w:iCs/>
          <w:sz w:val="26"/>
          <w:szCs w:val="26"/>
        </w:rPr>
        <w:t>(приложение</w:t>
      </w:r>
      <w:r w:rsidR="000E7092" w:rsidRPr="000E7092">
        <w:rPr>
          <w:rFonts w:ascii="Times New Roman" w:hAnsi="Times New Roman"/>
          <w:iCs/>
          <w:sz w:val="26"/>
          <w:szCs w:val="26"/>
        </w:rPr>
        <w:t> 37.1</w:t>
      </w:r>
      <w:r w:rsidR="00B13478" w:rsidRPr="000E7092">
        <w:rPr>
          <w:rFonts w:ascii="Times New Roman" w:hAnsi="Times New Roman"/>
          <w:iCs/>
          <w:sz w:val="26"/>
          <w:szCs w:val="26"/>
        </w:rPr>
        <w:t xml:space="preserve"> к настоящему приложению).</w:t>
      </w:r>
    </w:p>
    <w:p w:rsidR="002C4CEB" w:rsidRDefault="007C515C" w:rsidP="002D0796">
      <w:pPr>
        <w:pStyle w:val="ConsPlusNormal"/>
        <w:ind w:firstLine="708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Согласно</w:t>
      </w:r>
      <w:r w:rsidR="002C4CEB">
        <w:rPr>
          <w:rFonts w:ascii="Times New Roman" w:hAnsi="Times New Roman"/>
          <w:iCs/>
          <w:sz w:val="26"/>
          <w:szCs w:val="26"/>
        </w:rPr>
        <w:t xml:space="preserve"> п</w:t>
      </w:r>
      <w:r>
        <w:rPr>
          <w:rFonts w:ascii="Times New Roman" w:hAnsi="Times New Roman"/>
          <w:iCs/>
          <w:sz w:val="26"/>
          <w:szCs w:val="26"/>
        </w:rPr>
        <w:t xml:space="preserve">ункту </w:t>
      </w:r>
      <w:r w:rsidR="002C4CEB">
        <w:rPr>
          <w:rFonts w:ascii="Times New Roman" w:hAnsi="Times New Roman"/>
          <w:iCs/>
          <w:sz w:val="26"/>
          <w:szCs w:val="26"/>
        </w:rPr>
        <w:t xml:space="preserve">9.3.1 </w:t>
      </w:r>
      <w:r w:rsidR="005E414B">
        <w:rPr>
          <w:rFonts w:ascii="Times New Roman" w:hAnsi="Times New Roman"/>
          <w:iCs/>
          <w:sz w:val="26"/>
          <w:szCs w:val="26"/>
        </w:rPr>
        <w:t>п</w:t>
      </w:r>
      <w:r w:rsidR="002C4CEB">
        <w:rPr>
          <w:rFonts w:ascii="Times New Roman" w:hAnsi="Times New Roman"/>
          <w:iCs/>
          <w:sz w:val="26"/>
          <w:szCs w:val="26"/>
        </w:rPr>
        <w:t xml:space="preserve">риказа </w:t>
      </w:r>
      <w:r w:rsidR="005E414B">
        <w:rPr>
          <w:rFonts w:ascii="Times New Roman" w:hAnsi="Times New Roman"/>
          <w:iCs/>
          <w:sz w:val="26"/>
          <w:szCs w:val="26"/>
        </w:rPr>
        <w:t>д</w:t>
      </w:r>
      <w:r w:rsidR="002C4CEB" w:rsidRPr="002C4CEB">
        <w:rPr>
          <w:rFonts w:ascii="Times New Roman" w:hAnsi="Times New Roman"/>
          <w:iCs/>
          <w:sz w:val="26"/>
          <w:szCs w:val="26"/>
        </w:rPr>
        <w:t xml:space="preserve">епартамента финансов Администрации города Сургута от 23.07.2020 </w:t>
      </w:r>
      <w:r w:rsidR="002C4CEB">
        <w:rPr>
          <w:rFonts w:ascii="Times New Roman" w:hAnsi="Times New Roman"/>
          <w:iCs/>
          <w:sz w:val="26"/>
          <w:szCs w:val="26"/>
        </w:rPr>
        <w:t>№</w:t>
      </w:r>
      <w:r w:rsidR="002C4CEB" w:rsidRPr="002C4CEB">
        <w:rPr>
          <w:rFonts w:ascii="Times New Roman" w:hAnsi="Times New Roman"/>
          <w:iCs/>
          <w:sz w:val="26"/>
          <w:szCs w:val="26"/>
        </w:rPr>
        <w:t xml:space="preserve"> 08-03-209/0 </w:t>
      </w:r>
      <w:r w:rsidR="002C4CEB">
        <w:rPr>
          <w:rFonts w:ascii="Times New Roman" w:hAnsi="Times New Roman"/>
          <w:iCs/>
          <w:sz w:val="26"/>
          <w:szCs w:val="26"/>
        </w:rPr>
        <w:t>«</w:t>
      </w:r>
      <w:r w:rsidR="002C4CEB" w:rsidRPr="002C4CEB">
        <w:rPr>
          <w:rFonts w:ascii="Times New Roman" w:hAnsi="Times New Roman"/>
          <w:iCs/>
          <w:sz w:val="26"/>
          <w:szCs w:val="26"/>
        </w:rPr>
        <w:t xml:space="preserve">О внесении изменения в приказ департамента финансов от 14.08.2018 </w:t>
      </w:r>
      <w:r w:rsidR="009E65A9">
        <w:rPr>
          <w:rFonts w:ascii="Times New Roman" w:hAnsi="Times New Roman"/>
          <w:iCs/>
          <w:sz w:val="26"/>
          <w:szCs w:val="26"/>
        </w:rPr>
        <w:t>№</w:t>
      </w:r>
      <w:r w:rsidR="002C4CEB" w:rsidRPr="002C4CEB">
        <w:rPr>
          <w:rFonts w:ascii="Times New Roman" w:hAnsi="Times New Roman"/>
          <w:iCs/>
          <w:sz w:val="26"/>
          <w:szCs w:val="26"/>
        </w:rPr>
        <w:t xml:space="preserve"> 08-ПО-203/18-0 </w:t>
      </w:r>
      <w:r w:rsidR="002C4CEB">
        <w:rPr>
          <w:rFonts w:ascii="Times New Roman" w:hAnsi="Times New Roman"/>
          <w:iCs/>
          <w:sz w:val="26"/>
          <w:szCs w:val="26"/>
        </w:rPr>
        <w:t>«</w:t>
      </w:r>
      <w:r w:rsidR="002C4CEB" w:rsidRPr="002C4CEB">
        <w:rPr>
          <w:rFonts w:ascii="Times New Roman" w:hAnsi="Times New Roman"/>
          <w:iCs/>
          <w:sz w:val="26"/>
          <w:szCs w:val="26"/>
        </w:rPr>
        <w:t>Об утверждении порядка и методики планирования бюджетных ассигнований бюджета городского округа город Сургут на очередной финансовый год и плановый период</w:t>
      </w:r>
      <w:r w:rsidR="002C4CEB">
        <w:rPr>
          <w:rFonts w:ascii="Times New Roman" w:hAnsi="Times New Roman"/>
          <w:iCs/>
          <w:sz w:val="26"/>
          <w:szCs w:val="26"/>
        </w:rPr>
        <w:t>»</w:t>
      </w:r>
      <w:r w:rsidR="002C4CEB" w:rsidRPr="002C4CEB">
        <w:rPr>
          <w:rFonts w:ascii="Times New Roman" w:hAnsi="Times New Roman"/>
          <w:iCs/>
          <w:sz w:val="26"/>
          <w:szCs w:val="26"/>
        </w:rPr>
        <w:t xml:space="preserve"> </w:t>
      </w:r>
      <w:r w:rsidR="002C4CEB">
        <w:rPr>
          <w:rFonts w:ascii="Times New Roman" w:hAnsi="Times New Roman"/>
          <w:iCs/>
          <w:sz w:val="26"/>
          <w:szCs w:val="26"/>
        </w:rPr>
        <w:t>о</w:t>
      </w:r>
      <w:r w:rsidR="002C4CEB" w:rsidRPr="002C4CEB">
        <w:rPr>
          <w:rFonts w:ascii="Times New Roman" w:hAnsi="Times New Roman"/>
          <w:iCs/>
          <w:sz w:val="26"/>
          <w:szCs w:val="26"/>
        </w:rPr>
        <w:t>бъ</w:t>
      </w:r>
      <w:r w:rsidR="009E65A9">
        <w:rPr>
          <w:rFonts w:ascii="Times New Roman" w:hAnsi="Times New Roman"/>
          <w:iCs/>
          <w:sz w:val="26"/>
          <w:szCs w:val="26"/>
        </w:rPr>
        <w:t>ё</w:t>
      </w:r>
      <w:r w:rsidR="002C4CEB" w:rsidRPr="002C4CEB">
        <w:rPr>
          <w:rFonts w:ascii="Times New Roman" w:hAnsi="Times New Roman"/>
          <w:iCs/>
          <w:sz w:val="26"/>
          <w:szCs w:val="26"/>
        </w:rPr>
        <w:t xml:space="preserve">м расходов на оплату труда работников </w:t>
      </w:r>
      <w:r w:rsidR="00DA375B">
        <w:rPr>
          <w:rFonts w:ascii="Times New Roman" w:hAnsi="Times New Roman"/>
          <w:iCs/>
          <w:sz w:val="26"/>
          <w:szCs w:val="26"/>
        </w:rPr>
        <w:t>МКУ</w:t>
      </w:r>
      <w:r w:rsidR="002C4CEB" w:rsidRPr="002C4CEB">
        <w:rPr>
          <w:rFonts w:ascii="Times New Roman" w:hAnsi="Times New Roman"/>
          <w:iCs/>
          <w:sz w:val="26"/>
          <w:szCs w:val="26"/>
        </w:rPr>
        <w:t xml:space="preserve"> определяется в соответствии с порядком и условиями, установленными муниципальными правовыми актами органов местного самоуправления</w:t>
      </w:r>
      <w:r w:rsidR="002C4CEB">
        <w:rPr>
          <w:rFonts w:ascii="Times New Roman" w:hAnsi="Times New Roman"/>
          <w:iCs/>
          <w:sz w:val="26"/>
          <w:szCs w:val="26"/>
        </w:rPr>
        <w:t>.</w:t>
      </w:r>
    </w:p>
    <w:p w:rsidR="004D2590" w:rsidRPr="00174B89" w:rsidRDefault="00917B0E" w:rsidP="00174B89">
      <w:pPr>
        <w:pStyle w:val="ConsPlusNormal"/>
        <w:ind w:firstLine="708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Порядок планирования г</w:t>
      </w:r>
      <w:r w:rsidR="00D0408E" w:rsidRPr="004D2590">
        <w:rPr>
          <w:rFonts w:ascii="Times New Roman" w:hAnsi="Times New Roman"/>
          <w:iCs/>
          <w:sz w:val="26"/>
          <w:szCs w:val="26"/>
        </w:rPr>
        <w:t>одово</w:t>
      </w:r>
      <w:r>
        <w:rPr>
          <w:rFonts w:ascii="Times New Roman" w:hAnsi="Times New Roman"/>
          <w:iCs/>
          <w:sz w:val="26"/>
          <w:szCs w:val="26"/>
        </w:rPr>
        <w:t>го</w:t>
      </w:r>
      <w:r w:rsidR="00D0408E" w:rsidRPr="004D2590">
        <w:rPr>
          <w:rFonts w:ascii="Times New Roman" w:hAnsi="Times New Roman"/>
          <w:iCs/>
          <w:sz w:val="26"/>
          <w:szCs w:val="26"/>
        </w:rPr>
        <w:t xml:space="preserve"> фонд</w:t>
      </w:r>
      <w:r>
        <w:rPr>
          <w:rFonts w:ascii="Times New Roman" w:hAnsi="Times New Roman"/>
          <w:iCs/>
          <w:sz w:val="26"/>
          <w:szCs w:val="26"/>
        </w:rPr>
        <w:t>а</w:t>
      </w:r>
      <w:r w:rsidR="00D0408E" w:rsidRPr="004D2590">
        <w:rPr>
          <w:rFonts w:ascii="Times New Roman" w:hAnsi="Times New Roman"/>
          <w:iCs/>
          <w:sz w:val="26"/>
          <w:szCs w:val="26"/>
        </w:rPr>
        <w:t xml:space="preserve"> оплаты труда </w:t>
      </w:r>
      <w:r w:rsidR="00113A60">
        <w:rPr>
          <w:rFonts w:ascii="Times New Roman" w:hAnsi="Times New Roman"/>
          <w:iCs/>
          <w:sz w:val="26"/>
          <w:szCs w:val="26"/>
        </w:rPr>
        <w:t xml:space="preserve">работников </w:t>
      </w:r>
      <w:r w:rsidR="00DA375B">
        <w:rPr>
          <w:rFonts w:ascii="Times New Roman" w:hAnsi="Times New Roman"/>
          <w:iCs/>
          <w:sz w:val="26"/>
          <w:szCs w:val="26"/>
        </w:rPr>
        <w:t>МКУ</w:t>
      </w:r>
      <w:r w:rsidR="00D0408E" w:rsidRPr="004D2590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установлен </w:t>
      </w:r>
      <w:r w:rsidR="00BA6F45">
        <w:rPr>
          <w:rFonts w:ascii="Times New Roman" w:hAnsi="Times New Roman"/>
          <w:iCs/>
          <w:sz w:val="26"/>
          <w:szCs w:val="26"/>
        </w:rPr>
        <w:t>п</w:t>
      </w:r>
      <w:r w:rsidR="002C4CEB" w:rsidRPr="002C4CEB">
        <w:rPr>
          <w:rFonts w:ascii="Times New Roman" w:hAnsi="Times New Roman"/>
          <w:iCs/>
          <w:sz w:val="26"/>
          <w:szCs w:val="26"/>
        </w:rPr>
        <w:t>остановлени</w:t>
      </w:r>
      <w:r w:rsidR="002C4CEB">
        <w:rPr>
          <w:rFonts w:ascii="Times New Roman" w:hAnsi="Times New Roman"/>
          <w:iCs/>
          <w:sz w:val="26"/>
          <w:szCs w:val="26"/>
        </w:rPr>
        <w:t>я</w:t>
      </w:r>
      <w:r w:rsidR="00113A60">
        <w:rPr>
          <w:rFonts w:ascii="Times New Roman" w:hAnsi="Times New Roman"/>
          <w:iCs/>
          <w:sz w:val="26"/>
          <w:szCs w:val="26"/>
        </w:rPr>
        <w:t>ми</w:t>
      </w:r>
      <w:r w:rsidR="002C4CEB" w:rsidRPr="002C4CEB">
        <w:rPr>
          <w:rFonts w:ascii="Times New Roman" w:hAnsi="Times New Roman"/>
          <w:iCs/>
          <w:sz w:val="26"/>
          <w:szCs w:val="26"/>
        </w:rPr>
        <w:t xml:space="preserve"> Администрации города от 01.03.2019 </w:t>
      </w:r>
      <w:r w:rsidR="002C4CEB">
        <w:rPr>
          <w:rFonts w:ascii="Times New Roman" w:hAnsi="Times New Roman"/>
          <w:iCs/>
          <w:sz w:val="26"/>
          <w:szCs w:val="26"/>
        </w:rPr>
        <w:t>№</w:t>
      </w:r>
      <w:r w:rsidR="002C4CEB" w:rsidRPr="002C4CEB">
        <w:rPr>
          <w:rFonts w:ascii="Times New Roman" w:hAnsi="Times New Roman"/>
          <w:iCs/>
          <w:sz w:val="26"/>
          <w:szCs w:val="26"/>
        </w:rPr>
        <w:t xml:space="preserve"> 1437</w:t>
      </w:r>
      <w:r w:rsidR="009E65A9">
        <w:rPr>
          <w:rStyle w:val="a3"/>
          <w:rFonts w:ascii="Times New Roman" w:hAnsi="Times New Roman"/>
          <w:iCs/>
          <w:sz w:val="26"/>
          <w:szCs w:val="26"/>
        </w:rPr>
        <w:footnoteReference w:id="2"/>
      </w:r>
      <w:r>
        <w:rPr>
          <w:rFonts w:ascii="Times New Roman" w:hAnsi="Times New Roman"/>
          <w:iCs/>
          <w:sz w:val="26"/>
          <w:szCs w:val="26"/>
        </w:rPr>
        <w:t xml:space="preserve"> и</w:t>
      </w:r>
      <w:r w:rsidR="002C4CEB" w:rsidRPr="002C4CEB">
        <w:rPr>
          <w:rFonts w:ascii="Times New Roman" w:hAnsi="Times New Roman"/>
          <w:iCs/>
          <w:sz w:val="26"/>
          <w:szCs w:val="26"/>
        </w:rPr>
        <w:t xml:space="preserve"> </w:t>
      </w:r>
      <w:r w:rsidR="002C4CEB">
        <w:rPr>
          <w:rFonts w:ascii="Times New Roman" w:hAnsi="Times New Roman"/>
          <w:iCs/>
          <w:sz w:val="26"/>
          <w:szCs w:val="26"/>
        </w:rPr>
        <w:t>№</w:t>
      </w:r>
      <w:r w:rsidR="002C4CEB" w:rsidRPr="002C4CEB">
        <w:rPr>
          <w:rFonts w:ascii="Times New Roman" w:hAnsi="Times New Roman"/>
          <w:iCs/>
          <w:sz w:val="26"/>
          <w:szCs w:val="26"/>
        </w:rPr>
        <w:t xml:space="preserve"> 143</w:t>
      </w:r>
      <w:r w:rsidR="002C4CEB">
        <w:rPr>
          <w:rFonts w:ascii="Times New Roman" w:hAnsi="Times New Roman"/>
          <w:iCs/>
          <w:sz w:val="26"/>
          <w:szCs w:val="26"/>
        </w:rPr>
        <w:t>8</w:t>
      </w:r>
      <w:r w:rsidR="009E65A9">
        <w:rPr>
          <w:rStyle w:val="a3"/>
          <w:rFonts w:ascii="Times New Roman" w:hAnsi="Times New Roman"/>
          <w:iCs/>
          <w:sz w:val="26"/>
          <w:szCs w:val="26"/>
        </w:rPr>
        <w:footnoteReference w:id="3"/>
      </w:r>
      <w:r w:rsidR="00AE1DC2">
        <w:rPr>
          <w:rFonts w:ascii="Times New Roman" w:hAnsi="Times New Roman"/>
          <w:iCs/>
          <w:sz w:val="26"/>
          <w:szCs w:val="26"/>
        </w:rPr>
        <w:t>.</w:t>
      </w:r>
      <w:r w:rsidR="001116E1">
        <w:rPr>
          <w:rFonts w:ascii="Times New Roman" w:hAnsi="Times New Roman"/>
          <w:iCs/>
          <w:sz w:val="26"/>
          <w:szCs w:val="26"/>
        </w:rPr>
        <w:t xml:space="preserve"> </w:t>
      </w:r>
      <w:r w:rsidR="00AE1DC2">
        <w:rPr>
          <w:rFonts w:ascii="Times New Roman" w:hAnsi="Times New Roman"/>
          <w:iCs/>
          <w:sz w:val="26"/>
          <w:szCs w:val="26"/>
        </w:rPr>
        <w:t>Г</w:t>
      </w:r>
      <w:r w:rsidR="00AE1DC2" w:rsidRPr="00AE1DC2">
        <w:rPr>
          <w:rFonts w:ascii="Times New Roman" w:hAnsi="Times New Roman"/>
          <w:iCs/>
          <w:sz w:val="26"/>
          <w:szCs w:val="26"/>
        </w:rPr>
        <w:t xml:space="preserve">одовой фонд оплаты труда </w:t>
      </w:r>
      <w:r w:rsidR="00DA375B">
        <w:rPr>
          <w:rFonts w:ascii="Times New Roman" w:hAnsi="Times New Roman"/>
          <w:iCs/>
          <w:sz w:val="26"/>
          <w:szCs w:val="26"/>
        </w:rPr>
        <w:t>МКУ</w:t>
      </w:r>
      <w:r w:rsidR="00AE1DC2" w:rsidRPr="00AE1DC2">
        <w:rPr>
          <w:rFonts w:ascii="Times New Roman" w:hAnsi="Times New Roman"/>
          <w:iCs/>
          <w:sz w:val="26"/>
          <w:szCs w:val="26"/>
        </w:rPr>
        <w:t xml:space="preserve"> планируется на календарный год расч</w:t>
      </w:r>
      <w:r w:rsidR="00DA375B">
        <w:rPr>
          <w:rFonts w:ascii="Times New Roman" w:hAnsi="Times New Roman"/>
          <w:iCs/>
          <w:sz w:val="26"/>
          <w:szCs w:val="26"/>
        </w:rPr>
        <w:t>ё</w:t>
      </w:r>
      <w:r w:rsidR="00AE1DC2" w:rsidRPr="00AE1DC2">
        <w:rPr>
          <w:rFonts w:ascii="Times New Roman" w:hAnsi="Times New Roman"/>
          <w:iCs/>
          <w:sz w:val="26"/>
          <w:szCs w:val="26"/>
        </w:rPr>
        <w:t>тным путем на основании утвержд</w:t>
      </w:r>
      <w:r w:rsidR="00DA375B">
        <w:rPr>
          <w:rFonts w:ascii="Times New Roman" w:hAnsi="Times New Roman"/>
          <w:iCs/>
          <w:sz w:val="26"/>
          <w:szCs w:val="26"/>
        </w:rPr>
        <w:t>ё</w:t>
      </w:r>
      <w:r w:rsidR="00AE1DC2" w:rsidRPr="00AE1DC2">
        <w:rPr>
          <w:rFonts w:ascii="Times New Roman" w:hAnsi="Times New Roman"/>
          <w:iCs/>
          <w:sz w:val="26"/>
          <w:szCs w:val="26"/>
        </w:rPr>
        <w:t xml:space="preserve">нной штатной численности </w:t>
      </w:r>
      <w:r w:rsidR="00AE1DC2">
        <w:rPr>
          <w:rFonts w:ascii="Times New Roman" w:hAnsi="Times New Roman"/>
          <w:iCs/>
          <w:sz w:val="26"/>
          <w:szCs w:val="26"/>
        </w:rPr>
        <w:t>(</w:t>
      </w:r>
      <w:r w:rsidR="001116E1">
        <w:rPr>
          <w:rFonts w:ascii="Times New Roman" w:hAnsi="Times New Roman"/>
          <w:iCs/>
          <w:sz w:val="26"/>
          <w:szCs w:val="26"/>
        </w:rPr>
        <w:t>при планировании учитывается 14,8 месячных фондов руководящих работников, 16,4</w:t>
      </w:r>
      <w:r w:rsidR="00174B89">
        <w:rPr>
          <w:rFonts w:ascii="Times New Roman" w:hAnsi="Times New Roman"/>
          <w:iCs/>
          <w:sz w:val="26"/>
          <w:szCs w:val="26"/>
        </w:rPr>
        <w:t> </w:t>
      </w:r>
      <w:r w:rsidR="001116E1">
        <w:rPr>
          <w:rFonts w:ascii="Times New Roman" w:hAnsi="Times New Roman"/>
          <w:iCs/>
          <w:sz w:val="26"/>
          <w:szCs w:val="26"/>
        </w:rPr>
        <w:t>месячных фондов прочего персонала)</w:t>
      </w:r>
      <w:r w:rsidR="00D0408E">
        <w:rPr>
          <w:rFonts w:ascii="Times New Roman" w:hAnsi="Times New Roman"/>
          <w:iCs/>
          <w:sz w:val="26"/>
          <w:szCs w:val="26"/>
        </w:rPr>
        <w:t>.</w:t>
      </w:r>
      <w:r w:rsidR="00174B89">
        <w:rPr>
          <w:rFonts w:ascii="Times New Roman" w:hAnsi="Times New Roman"/>
          <w:iCs/>
          <w:sz w:val="26"/>
          <w:szCs w:val="26"/>
        </w:rPr>
        <w:t xml:space="preserve"> При этом, в</w:t>
      </w:r>
      <w:r w:rsidR="00DA375B">
        <w:rPr>
          <w:rFonts w:ascii="Times New Roman" w:hAnsi="Times New Roman"/>
          <w:iCs/>
          <w:sz w:val="26"/>
          <w:szCs w:val="26"/>
        </w:rPr>
        <w:t xml:space="preserve"> случаях, когда полученный расчё</w:t>
      </w:r>
      <w:r w:rsidR="00174B89" w:rsidRPr="00174B89">
        <w:rPr>
          <w:rFonts w:ascii="Times New Roman" w:hAnsi="Times New Roman"/>
          <w:iCs/>
          <w:sz w:val="26"/>
          <w:szCs w:val="26"/>
        </w:rPr>
        <w:t>тным пут</w:t>
      </w:r>
      <w:r w:rsidR="00DA375B">
        <w:rPr>
          <w:rFonts w:ascii="Times New Roman" w:hAnsi="Times New Roman"/>
          <w:iCs/>
          <w:sz w:val="26"/>
          <w:szCs w:val="26"/>
        </w:rPr>
        <w:t>ё</w:t>
      </w:r>
      <w:r w:rsidR="00174B89" w:rsidRPr="00174B89">
        <w:rPr>
          <w:rFonts w:ascii="Times New Roman" w:hAnsi="Times New Roman"/>
          <w:iCs/>
          <w:sz w:val="26"/>
          <w:szCs w:val="26"/>
        </w:rPr>
        <w:t>м плановый годовой фонд оплаты труда работников муниципального учреждения превышает объ</w:t>
      </w:r>
      <w:r w:rsidR="00DA375B">
        <w:rPr>
          <w:rFonts w:ascii="Times New Roman" w:hAnsi="Times New Roman"/>
          <w:iCs/>
          <w:sz w:val="26"/>
          <w:szCs w:val="26"/>
        </w:rPr>
        <w:t>ё</w:t>
      </w:r>
      <w:r w:rsidR="00174B89" w:rsidRPr="00174B89">
        <w:rPr>
          <w:rFonts w:ascii="Times New Roman" w:hAnsi="Times New Roman"/>
          <w:iCs/>
          <w:sz w:val="26"/>
          <w:szCs w:val="26"/>
        </w:rPr>
        <w:t xml:space="preserve">м бюджетных ассигнований, предусмотренных в установленном порядке в бюджете </w:t>
      </w:r>
      <w:r w:rsidR="00174B89">
        <w:rPr>
          <w:rFonts w:ascii="Times New Roman" w:hAnsi="Times New Roman"/>
          <w:iCs/>
          <w:sz w:val="26"/>
          <w:szCs w:val="26"/>
        </w:rPr>
        <w:t>города</w:t>
      </w:r>
      <w:r w:rsidR="00174B89" w:rsidRPr="00174B89">
        <w:rPr>
          <w:rFonts w:ascii="Times New Roman" w:hAnsi="Times New Roman"/>
          <w:iCs/>
          <w:sz w:val="26"/>
          <w:szCs w:val="26"/>
        </w:rPr>
        <w:t xml:space="preserve"> на обеспечение выполнения функций учреждения в части оплаты труда работников, главный распорядитель бюджетных средств по согласованию с куратором учреждения вправе принять решение о снижении размера повышающего коэффициента к должностному окладу по учреждению.</w:t>
      </w:r>
    </w:p>
    <w:p w:rsidR="004D2590" w:rsidRDefault="00113A60" w:rsidP="004D2590">
      <w:pPr>
        <w:pStyle w:val="ConsPlusNormal"/>
        <w:ind w:firstLine="708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В проекте </w:t>
      </w:r>
      <w:r w:rsidR="00DA375B">
        <w:rPr>
          <w:rFonts w:ascii="Times New Roman" w:hAnsi="Times New Roman"/>
          <w:iCs/>
          <w:sz w:val="26"/>
          <w:szCs w:val="26"/>
        </w:rPr>
        <w:t>бюджета</w:t>
      </w:r>
      <w:r>
        <w:rPr>
          <w:rFonts w:ascii="Times New Roman" w:hAnsi="Times New Roman"/>
          <w:iCs/>
          <w:sz w:val="26"/>
          <w:szCs w:val="26"/>
        </w:rPr>
        <w:t xml:space="preserve"> п</w:t>
      </w:r>
      <w:r w:rsidR="008E0BC2">
        <w:rPr>
          <w:rFonts w:ascii="Times New Roman" w:hAnsi="Times New Roman"/>
          <w:iCs/>
          <w:sz w:val="26"/>
          <w:szCs w:val="26"/>
        </w:rPr>
        <w:t xml:space="preserve">о </w:t>
      </w:r>
      <w:r w:rsidR="00DA375B">
        <w:rPr>
          <w:rFonts w:ascii="Times New Roman" w:hAnsi="Times New Roman"/>
          <w:iCs/>
          <w:sz w:val="26"/>
          <w:szCs w:val="26"/>
        </w:rPr>
        <w:t>МКУ</w:t>
      </w:r>
      <w:r w:rsidR="008E0BC2">
        <w:rPr>
          <w:rFonts w:ascii="Times New Roman" w:hAnsi="Times New Roman"/>
          <w:iCs/>
          <w:sz w:val="26"/>
          <w:szCs w:val="26"/>
        </w:rPr>
        <w:t xml:space="preserve"> «Ритуал», «ХЭУ», «</w:t>
      </w:r>
      <w:proofErr w:type="spellStart"/>
      <w:r w:rsidR="008E0BC2">
        <w:rPr>
          <w:rFonts w:ascii="Times New Roman" w:hAnsi="Times New Roman"/>
          <w:iCs/>
          <w:sz w:val="26"/>
          <w:szCs w:val="26"/>
        </w:rPr>
        <w:t>ДДТиЖКК</w:t>
      </w:r>
      <w:proofErr w:type="spellEnd"/>
      <w:r w:rsidR="008E0BC2">
        <w:rPr>
          <w:rFonts w:ascii="Times New Roman" w:hAnsi="Times New Roman"/>
          <w:iCs/>
          <w:sz w:val="26"/>
          <w:szCs w:val="26"/>
        </w:rPr>
        <w:t>», «</w:t>
      </w:r>
      <w:proofErr w:type="spellStart"/>
      <w:r w:rsidR="008E0BC2">
        <w:rPr>
          <w:rFonts w:ascii="Times New Roman" w:hAnsi="Times New Roman"/>
          <w:iCs/>
          <w:sz w:val="26"/>
          <w:szCs w:val="26"/>
        </w:rPr>
        <w:t>ДЭАЗиИС</w:t>
      </w:r>
      <w:proofErr w:type="spellEnd"/>
      <w:r>
        <w:rPr>
          <w:rFonts w:ascii="Times New Roman" w:hAnsi="Times New Roman"/>
          <w:iCs/>
          <w:sz w:val="26"/>
          <w:szCs w:val="26"/>
        </w:rPr>
        <w:t>»,</w:t>
      </w:r>
      <w:r w:rsidR="008E0BC2">
        <w:rPr>
          <w:rFonts w:ascii="Times New Roman" w:hAnsi="Times New Roman"/>
          <w:iCs/>
          <w:sz w:val="26"/>
          <w:szCs w:val="26"/>
        </w:rPr>
        <w:t xml:space="preserve"> «УДОУ», «</w:t>
      </w:r>
      <w:proofErr w:type="spellStart"/>
      <w:r w:rsidR="008E0BC2">
        <w:rPr>
          <w:rFonts w:ascii="Times New Roman" w:hAnsi="Times New Roman"/>
          <w:iCs/>
          <w:sz w:val="26"/>
          <w:szCs w:val="26"/>
        </w:rPr>
        <w:t>УУиООУ</w:t>
      </w:r>
      <w:proofErr w:type="spellEnd"/>
      <w:r w:rsidR="008E0BC2">
        <w:rPr>
          <w:rFonts w:ascii="Times New Roman" w:hAnsi="Times New Roman"/>
          <w:iCs/>
          <w:sz w:val="26"/>
          <w:szCs w:val="26"/>
        </w:rPr>
        <w:t>», «</w:t>
      </w:r>
      <w:proofErr w:type="spellStart"/>
      <w:r w:rsidR="008E0BC2">
        <w:rPr>
          <w:rFonts w:ascii="Times New Roman" w:hAnsi="Times New Roman"/>
          <w:iCs/>
          <w:sz w:val="26"/>
          <w:szCs w:val="26"/>
        </w:rPr>
        <w:t>ЦДиК</w:t>
      </w:r>
      <w:proofErr w:type="spellEnd"/>
      <w:r w:rsidR="008E0BC2">
        <w:rPr>
          <w:rFonts w:ascii="Times New Roman" w:hAnsi="Times New Roman"/>
          <w:iCs/>
          <w:sz w:val="26"/>
          <w:szCs w:val="26"/>
        </w:rPr>
        <w:t>»</w:t>
      </w:r>
      <w:r w:rsidR="00917B0E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расходы </w:t>
      </w:r>
      <w:r w:rsidR="008E0BC2">
        <w:rPr>
          <w:rFonts w:ascii="Times New Roman" w:hAnsi="Times New Roman"/>
          <w:iCs/>
          <w:sz w:val="26"/>
          <w:szCs w:val="26"/>
        </w:rPr>
        <w:t>на заработну</w:t>
      </w:r>
      <w:r>
        <w:rPr>
          <w:rFonts w:ascii="Times New Roman" w:hAnsi="Times New Roman"/>
          <w:iCs/>
          <w:sz w:val="26"/>
          <w:szCs w:val="26"/>
        </w:rPr>
        <w:t>ю плату работников учреждения обеспечены</w:t>
      </w:r>
      <w:r w:rsidR="00917B0E">
        <w:rPr>
          <w:rFonts w:ascii="Times New Roman" w:hAnsi="Times New Roman"/>
          <w:iCs/>
          <w:sz w:val="26"/>
          <w:szCs w:val="26"/>
        </w:rPr>
        <w:t xml:space="preserve"> предельными объ</w:t>
      </w:r>
      <w:r w:rsidR="00DA375B">
        <w:rPr>
          <w:rFonts w:ascii="Times New Roman" w:hAnsi="Times New Roman"/>
          <w:iCs/>
          <w:sz w:val="26"/>
          <w:szCs w:val="26"/>
        </w:rPr>
        <w:t>ё</w:t>
      </w:r>
      <w:r w:rsidR="00917B0E">
        <w:rPr>
          <w:rFonts w:ascii="Times New Roman" w:hAnsi="Times New Roman"/>
          <w:iCs/>
          <w:sz w:val="26"/>
          <w:szCs w:val="26"/>
        </w:rPr>
        <w:t>мами финансирования не</w:t>
      </w:r>
      <w:r>
        <w:rPr>
          <w:rFonts w:ascii="Times New Roman" w:hAnsi="Times New Roman"/>
          <w:iCs/>
          <w:sz w:val="26"/>
          <w:szCs w:val="26"/>
        </w:rPr>
        <w:t xml:space="preserve"> в полном объ</w:t>
      </w:r>
      <w:r w:rsidR="00DA375B">
        <w:rPr>
          <w:rFonts w:ascii="Times New Roman" w:hAnsi="Times New Roman"/>
          <w:iCs/>
          <w:sz w:val="26"/>
          <w:szCs w:val="26"/>
        </w:rPr>
        <w:t>ё</w:t>
      </w:r>
      <w:r>
        <w:rPr>
          <w:rFonts w:ascii="Times New Roman" w:hAnsi="Times New Roman"/>
          <w:iCs/>
          <w:sz w:val="26"/>
          <w:szCs w:val="26"/>
        </w:rPr>
        <w:t>ме. Процент обеспечения финансированием составляет от 82,4% до 96,1%.</w:t>
      </w:r>
      <w:r w:rsidR="00B276C2">
        <w:rPr>
          <w:rFonts w:ascii="Times New Roman" w:hAnsi="Times New Roman"/>
          <w:iCs/>
          <w:sz w:val="26"/>
          <w:szCs w:val="26"/>
        </w:rPr>
        <w:t xml:space="preserve"> </w:t>
      </w:r>
      <w:r w:rsidR="00AF63B8">
        <w:rPr>
          <w:rFonts w:ascii="Times New Roman" w:hAnsi="Times New Roman"/>
          <w:iCs/>
          <w:sz w:val="26"/>
          <w:szCs w:val="26"/>
        </w:rPr>
        <w:t>При этом</w:t>
      </w:r>
      <w:r w:rsidR="00174B89">
        <w:rPr>
          <w:rFonts w:ascii="Times New Roman" w:hAnsi="Times New Roman"/>
          <w:iCs/>
          <w:sz w:val="26"/>
          <w:szCs w:val="26"/>
        </w:rPr>
        <w:t>,</w:t>
      </w:r>
      <w:r w:rsidR="00B276C2">
        <w:rPr>
          <w:rFonts w:ascii="Times New Roman" w:hAnsi="Times New Roman"/>
          <w:iCs/>
          <w:sz w:val="26"/>
          <w:szCs w:val="26"/>
        </w:rPr>
        <w:t xml:space="preserve"> </w:t>
      </w:r>
      <w:r w:rsidR="00917B0E">
        <w:rPr>
          <w:rFonts w:ascii="Times New Roman" w:hAnsi="Times New Roman"/>
          <w:iCs/>
          <w:sz w:val="26"/>
          <w:szCs w:val="26"/>
        </w:rPr>
        <w:t>МКУ</w:t>
      </w:r>
      <w:r w:rsidR="00174B89">
        <w:rPr>
          <w:rFonts w:ascii="Times New Roman" w:hAnsi="Times New Roman"/>
          <w:iCs/>
          <w:sz w:val="26"/>
          <w:szCs w:val="26"/>
        </w:rPr>
        <w:t> </w:t>
      </w:r>
      <w:r w:rsidR="00917B0E">
        <w:rPr>
          <w:rFonts w:ascii="Times New Roman" w:hAnsi="Times New Roman"/>
          <w:iCs/>
          <w:sz w:val="26"/>
          <w:szCs w:val="26"/>
        </w:rPr>
        <w:t>«УКС</w:t>
      </w:r>
      <w:r w:rsidR="00AF63B8">
        <w:rPr>
          <w:rFonts w:ascii="Times New Roman" w:hAnsi="Times New Roman"/>
          <w:iCs/>
          <w:sz w:val="26"/>
          <w:szCs w:val="26"/>
        </w:rPr>
        <w:t xml:space="preserve">» </w:t>
      </w:r>
      <w:r w:rsidR="00AC3EC2">
        <w:rPr>
          <w:rFonts w:ascii="Times New Roman" w:hAnsi="Times New Roman"/>
          <w:iCs/>
          <w:sz w:val="26"/>
          <w:szCs w:val="26"/>
        </w:rPr>
        <w:t xml:space="preserve">предусмотрены </w:t>
      </w:r>
      <w:r w:rsidR="00917B0E">
        <w:rPr>
          <w:rFonts w:ascii="Times New Roman" w:hAnsi="Times New Roman"/>
          <w:iCs/>
          <w:sz w:val="26"/>
          <w:szCs w:val="26"/>
        </w:rPr>
        <w:t xml:space="preserve">бюджетные ассигнования на </w:t>
      </w:r>
      <w:r w:rsidR="00917B0E" w:rsidRPr="00B276C2">
        <w:rPr>
          <w:rFonts w:ascii="Times New Roman" w:hAnsi="Times New Roman"/>
          <w:iCs/>
          <w:sz w:val="26"/>
          <w:szCs w:val="26"/>
        </w:rPr>
        <w:t>пособие за первые три дня нетрудоспособности</w:t>
      </w:r>
      <w:r w:rsidR="00917B0E">
        <w:rPr>
          <w:rFonts w:ascii="Times New Roman" w:hAnsi="Times New Roman"/>
          <w:iCs/>
          <w:sz w:val="26"/>
          <w:szCs w:val="26"/>
        </w:rPr>
        <w:t xml:space="preserve"> </w:t>
      </w:r>
      <w:r w:rsidR="00AC3EC2">
        <w:rPr>
          <w:rFonts w:ascii="Times New Roman" w:hAnsi="Times New Roman"/>
          <w:iCs/>
          <w:sz w:val="26"/>
          <w:szCs w:val="26"/>
        </w:rPr>
        <w:t xml:space="preserve">сверх нормативно обоснованных расходов по фонду оплаты труда </w:t>
      </w:r>
      <w:r w:rsidR="005E414B">
        <w:rPr>
          <w:rFonts w:ascii="Times New Roman" w:hAnsi="Times New Roman"/>
          <w:iCs/>
          <w:sz w:val="26"/>
          <w:szCs w:val="26"/>
        </w:rPr>
        <w:t>в отсутствие</w:t>
      </w:r>
      <w:r w:rsidR="00B276C2">
        <w:rPr>
          <w:rFonts w:ascii="Times New Roman" w:hAnsi="Times New Roman"/>
          <w:iCs/>
          <w:sz w:val="26"/>
          <w:szCs w:val="26"/>
        </w:rPr>
        <w:t xml:space="preserve"> порядка </w:t>
      </w:r>
      <w:r w:rsidR="00917B0E">
        <w:rPr>
          <w:rFonts w:ascii="Times New Roman" w:hAnsi="Times New Roman"/>
          <w:iCs/>
          <w:sz w:val="26"/>
          <w:szCs w:val="26"/>
        </w:rPr>
        <w:t xml:space="preserve">их </w:t>
      </w:r>
      <w:r w:rsidR="00B276C2">
        <w:rPr>
          <w:rFonts w:ascii="Times New Roman" w:hAnsi="Times New Roman"/>
          <w:iCs/>
          <w:sz w:val="26"/>
          <w:szCs w:val="26"/>
        </w:rPr>
        <w:t>планирования. В то время, как МКУ</w:t>
      </w:r>
      <w:r w:rsidR="00174B89">
        <w:rPr>
          <w:rFonts w:ascii="Times New Roman" w:hAnsi="Times New Roman"/>
          <w:iCs/>
          <w:sz w:val="26"/>
          <w:szCs w:val="26"/>
        </w:rPr>
        <w:t> </w:t>
      </w:r>
      <w:r w:rsidR="00B276C2">
        <w:rPr>
          <w:rFonts w:ascii="Times New Roman" w:hAnsi="Times New Roman"/>
          <w:iCs/>
          <w:sz w:val="26"/>
          <w:szCs w:val="26"/>
        </w:rPr>
        <w:t>«КГХ», МКУ «ССЦ», МКУ «Наш город» и др</w:t>
      </w:r>
      <w:r w:rsidR="00174B89">
        <w:rPr>
          <w:rFonts w:ascii="Times New Roman" w:hAnsi="Times New Roman"/>
          <w:iCs/>
          <w:sz w:val="26"/>
          <w:szCs w:val="26"/>
        </w:rPr>
        <w:t>угие</w:t>
      </w:r>
      <w:r w:rsidR="00B276C2">
        <w:rPr>
          <w:rFonts w:ascii="Times New Roman" w:hAnsi="Times New Roman"/>
          <w:iCs/>
          <w:sz w:val="26"/>
          <w:szCs w:val="26"/>
        </w:rPr>
        <w:t xml:space="preserve"> выделяют данные расходы за счет планируемого фонда оплаты труда, что, в свою очередь</w:t>
      </w:r>
      <w:r w:rsidR="005E414B">
        <w:rPr>
          <w:rFonts w:ascii="Times New Roman" w:hAnsi="Times New Roman"/>
          <w:iCs/>
          <w:sz w:val="26"/>
          <w:szCs w:val="26"/>
        </w:rPr>
        <w:t>,</w:t>
      </w:r>
      <w:r w:rsidR="00B276C2">
        <w:rPr>
          <w:rFonts w:ascii="Times New Roman" w:hAnsi="Times New Roman"/>
          <w:iCs/>
          <w:sz w:val="26"/>
          <w:szCs w:val="26"/>
        </w:rPr>
        <w:t xml:space="preserve"> свидетельствует о различи</w:t>
      </w:r>
      <w:r w:rsidR="00174B89">
        <w:rPr>
          <w:rFonts w:ascii="Times New Roman" w:hAnsi="Times New Roman"/>
          <w:iCs/>
          <w:sz w:val="26"/>
          <w:szCs w:val="26"/>
        </w:rPr>
        <w:t>ях</w:t>
      </w:r>
      <w:r w:rsidR="00B276C2">
        <w:rPr>
          <w:rFonts w:ascii="Times New Roman" w:hAnsi="Times New Roman"/>
          <w:iCs/>
          <w:sz w:val="26"/>
          <w:szCs w:val="26"/>
        </w:rPr>
        <w:t xml:space="preserve"> в подход</w:t>
      </w:r>
      <w:r w:rsidR="00174B89">
        <w:rPr>
          <w:rFonts w:ascii="Times New Roman" w:hAnsi="Times New Roman"/>
          <w:iCs/>
          <w:sz w:val="26"/>
          <w:szCs w:val="26"/>
        </w:rPr>
        <w:t>е</w:t>
      </w:r>
      <w:r w:rsidR="00B276C2">
        <w:rPr>
          <w:rFonts w:ascii="Times New Roman" w:hAnsi="Times New Roman"/>
          <w:iCs/>
          <w:sz w:val="26"/>
          <w:szCs w:val="26"/>
        </w:rPr>
        <w:t xml:space="preserve"> к планированию каз</w:t>
      </w:r>
      <w:r w:rsidR="00DA375B">
        <w:rPr>
          <w:rFonts w:ascii="Times New Roman" w:hAnsi="Times New Roman"/>
          <w:iCs/>
          <w:sz w:val="26"/>
          <w:szCs w:val="26"/>
        </w:rPr>
        <w:t>ё</w:t>
      </w:r>
      <w:r w:rsidR="00B276C2">
        <w:rPr>
          <w:rFonts w:ascii="Times New Roman" w:hAnsi="Times New Roman"/>
          <w:iCs/>
          <w:sz w:val="26"/>
          <w:szCs w:val="26"/>
        </w:rPr>
        <w:t>нными учреждениями расходов по фонду оплаты труда.</w:t>
      </w:r>
      <w:r w:rsidR="00D157D4">
        <w:rPr>
          <w:rFonts w:ascii="Times New Roman" w:hAnsi="Times New Roman"/>
          <w:iCs/>
          <w:sz w:val="26"/>
          <w:szCs w:val="26"/>
        </w:rPr>
        <w:t xml:space="preserve"> Отмечаем, </w:t>
      </w:r>
      <w:r w:rsidR="00D157D4">
        <w:rPr>
          <w:rFonts w:ascii="Times New Roman" w:hAnsi="Times New Roman"/>
          <w:iCs/>
          <w:sz w:val="26"/>
          <w:szCs w:val="26"/>
        </w:rPr>
        <w:lastRenderedPageBreak/>
        <w:t>что Поряд</w:t>
      </w:r>
      <w:r w:rsidR="00F72B46">
        <w:rPr>
          <w:rFonts w:ascii="Times New Roman" w:hAnsi="Times New Roman"/>
          <w:iCs/>
          <w:sz w:val="26"/>
          <w:szCs w:val="26"/>
        </w:rPr>
        <w:t>ок</w:t>
      </w:r>
      <w:r w:rsidR="00D157D4">
        <w:rPr>
          <w:rFonts w:ascii="Times New Roman" w:hAnsi="Times New Roman"/>
          <w:iCs/>
          <w:sz w:val="26"/>
          <w:szCs w:val="26"/>
        </w:rPr>
        <w:t xml:space="preserve"> планирования г</w:t>
      </w:r>
      <w:r w:rsidR="00D157D4" w:rsidRPr="004D2590">
        <w:rPr>
          <w:rFonts w:ascii="Times New Roman" w:hAnsi="Times New Roman"/>
          <w:iCs/>
          <w:sz w:val="26"/>
          <w:szCs w:val="26"/>
        </w:rPr>
        <w:t>одово</w:t>
      </w:r>
      <w:r w:rsidR="00D157D4">
        <w:rPr>
          <w:rFonts w:ascii="Times New Roman" w:hAnsi="Times New Roman"/>
          <w:iCs/>
          <w:sz w:val="26"/>
          <w:szCs w:val="26"/>
        </w:rPr>
        <w:t>го</w:t>
      </w:r>
      <w:r w:rsidR="00D157D4" w:rsidRPr="004D2590">
        <w:rPr>
          <w:rFonts w:ascii="Times New Roman" w:hAnsi="Times New Roman"/>
          <w:iCs/>
          <w:sz w:val="26"/>
          <w:szCs w:val="26"/>
        </w:rPr>
        <w:t xml:space="preserve"> фонд</w:t>
      </w:r>
      <w:r w:rsidR="00D157D4">
        <w:rPr>
          <w:rFonts w:ascii="Times New Roman" w:hAnsi="Times New Roman"/>
          <w:iCs/>
          <w:sz w:val="26"/>
          <w:szCs w:val="26"/>
        </w:rPr>
        <w:t>а</w:t>
      </w:r>
      <w:r w:rsidR="00D157D4" w:rsidRPr="004D2590">
        <w:rPr>
          <w:rFonts w:ascii="Times New Roman" w:hAnsi="Times New Roman"/>
          <w:iCs/>
          <w:sz w:val="26"/>
          <w:szCs w:val="26"/>
        </w:rPr>
        <w:t xml:space="preserve"> оплаты труда </w:t>
      </w:r>
      <w:r w:rsidR="00D157D4">
        <w:rPr>
          <w:rFonts w:ascii="Times New Roman" w:hAnsi="Times New Roman"/>
          <w:iCs/>
          <w:sz w:val="26"/>
          <w:szCs w:val="26"/>
        </w:rPr>
        <w:t xml:space="preserve">работников </w:t>
      </w:r>
      <w:r w:rsidR="007A5D6E">
        <w:rPr>
          <w:rFonts w:ascii="Times New Roman" w:hAnsi="Times New Roman"/>
          <w:iCs/>
          <w:sz w:val="26"/>
          <w:szCs w:val="26"/>
        </w:rPr>
        <w:t>МКУ</w:t>
      </w:r>
      <w:r w:rsidR="00D157D4">
        <w:rPr>
          <w:rFonts w:ascii="Times New Roman" w:hAnsi="Times New Roman"/>
          <w:iCs/>
          <w:sz w:val="26"/>
          <w:szCs w:val="26"/>
        </w:rPr>
        <w:t>,</w:t>
      </w:r>
      <w:r w:rsidR="00D157D4" w:rsidRPr="004D2590">
        <w:rPr>
          <w:rFonts w:ascii="Times New Roman" w:hAnsi="Times New Roman"/>
          <w:iCs/>
          <w:sz w:val="26"/>
          <w:szCs w:val="26"/>
        </w:rPr>
        <w:t xml:space="preserve"> </w:t>
      </w:r>
      <w:r w:rsidR="00D157D4">
        <w:rPr>
          <w:rFonts w:ascii="Times New Roman" w:hAnsi="Times New Roman"/>
          <w:iCs/>
          <w:sz w:val="26"/>
          <w:szCs w:val="26"/>
        </w:rPr>
        <w:t>установленн</w:t>
      </w:r>
      <w:r w:rsidR="00F72B46">
        <w:rPr>
          <w:rFonts w:ascii="Times New Roman" w:hAnsi="Times New Roman"/>
          <w:iCs/>
          <w:sz w:val="26"/>
          <w:szCs w:val="26"/>
        </w:rPr>
        <w:t>ый</w:t>
      </w:r>
      <w:r w:rsidR="00D157D4">
        <w:rPr>
          <w:rFonts w:ascii="Times New Roman" w:hAnsi="Times New Roman"/>
          <w:iCs/>
          <w:sz w:val="26"/>
          <w:szCs w:val="26"/>
        </w:rPr>
        <w:t xml:space="preserve"> п</w:t>
      </w:r>
      <w:r w:rsidR="00D157D4" w:rsidRPr="002C4CEB">
        <w:rPr>
          <w:rFonts w:ascii="Times New Roman" w:hAnsi="Times New Roman"/>
          <w:iCs/>
          <w:sz w:val="26"/>
          <w:szCs w:val="26"/>
        </w:rPr>
        <w:t>остановлени</w:t>
      </w:r>
      <w:r w:rsidR="00D157D4">
        <w:rPr>
          <w:rFonts w:ascii="Times New Roman" w:hAnsi="Times New Roman"/>
          <w:iCs/>
          <w:sz w:val="26"/>
          <w:szCs w:val="26"/>
        </w:rPr>
        <w:t>ями</w:t>
      </w:r>
      <w:r w:rsidR="00D157D4" w:rsidRPr="002C4CEB">
        <w:rPr>
          <w:rFonts w:ascii="Times New Roman" w:hAnsi="Times New Roman"/>
          <w:iCs/>
          <w:sz w:val="26"/>
          <w:szCs w:val="26"/>
        </w:rPr>
        <w:t xml:space="preserve"> Администрации города от 01.03.2019 </w:t>
      </w:r>
      <w:r w:rsidR="00D157D4">
        <w:rPr>
          <w:rFonts w:ascii="Times New Roman" w:hAnsi="Times New Roman"/>
          <w:iCs/>
          <w:sz w:val="26"/>
          <w:szCs w:val="26"/>
        </w:rPr>
        <w:t>№</w:t>
      </w:r>
      <w:r w:rsidR="00D157D4" w:rsidRPr="002C4CEB">
        <w:rPr>
          <w:rFonts w:ascii="Times New Roman" w:hAnsi="Times New Roman"/>
          <w:iCs/>
          <w:sz w:val="26"/>
          <w:szCs w:val="26"/>
        </w:rPr>
        <w:t xml:space="preserve"> 1437</w:t>
      </w:r>
      <w:r w:rsidR="00D157D4">
        <w:rPr>
          <w:rFonts w:ascii="Times New Roman" w:hAnsi="Times New Roman"/>
          <w:iCs/>
          <w:sz w:val="26"/>
          <w:szCs w:val="26"/>
        </w:rPr>
        <w:t xml:space="preserve"> и</w:t>
      </w:r>
      <w:r w:rsidR="00D157D4" w:rsidRPr="002C4CEB">
        <w:rPr>
          <w:rFonts w:ascii="Times New Roman" w:hAnsi="Times New Roman"/>
          <w:iCs/>
          <w:sz w:val="26"/>
          <w:szCs w:val="26"/>
        </w:rPr>
        <w:t xml:space="preserve"> </w:t>
      </w:r>
      <w:r w:rsidR="00D157D4">
        <w:rPr>
          <w:rFonts w:ascii="Times New Roman" w:hAnsi="Times New Roman"/>
          <w:iCs/>
          <w:sz w:val="26"/>
          <w:szCs w:val="26"/>
        </w:rPr>
        <w:t>№</w:t>
      </w:r>
      <w:r w:rsidR="00AF63B8">
        <w:rPr>
          <w:rFonts w:ascii="Times New Roman" w:hAnsi="Times New Roman"/>
          <w:iCs/>
          <w:sz w:val="26"/>
          <w:szCs w:val="26"/>
        </w:rPr>
        <w:t> </w:t>
      </w:r>
      <w:r w:rsidR="00D157D4" w:rsidRPr="002C4CEB">
        <w:rPr>
          <w:rFonts w:ascii="Times New Roman" w:hAnsi="Times New Roman"/>
          <w:iCs/>
          <w:sz w:val="26"/>
          <w:szCs w:val="26"/>
        </w:rPr>
        <w:t>143</w:t>
      </w:r>
      <w:r w:rsidR="00D157D4">
        <w:rPr>
          <w:rFonts w:ascii="Times New Roman" w:hAnsi="Times New Roman"/>
          <w:iCs/>
          <w:sz w:val="26"/>
          <w:szCs w:val="26"/>
        </w:rPr>
        <w:t>8</w:t>
      </w:r>
      <w:r w:rsidR="00F72B46">
        <w:rPr>
          <w:rFonts w:ascii="Times New Roman" w:hAnsi="Times New Roman"/>
          <w:iCs/>
          <w:sz w:val="26"/>
          <w:szCs w:val="26"/>
        </w:rPr>
        <w:t>,</w:t>
      </w:r>
      <w:r w:rsidR="00D157D4">
        <w:rPr>
          <w:rFonts w:ascii="Times New Roman" w:hAnsi="Times New Roman"/>
          <w:iCs/>
          <w:sz w:val="26"/>
          <w:szCs w:val="26"/>
        </w:rPr>
        <w:t xml:space="preserve"> </w:t>
      </w:r>
      <w:r w:rsidR="00F72B46">
        <w:rPr>
          <w:rFonts w:ascii="Times New Roman" w:hAnsi="Times New Roman"/>
          <w:iCs/>
          <w:sz w:val="26"/>
          <w:szCs w:val="26"/>
        </w:rPr>
        <w:t xml:space="preserve">не содержит правил планирования </w:t>
      </w:r>
      <w:r w:rsidR="00F72B46" w:rsidRPr="00B276C2">
        <w:rPr>
          <w:rFonts w:ascii="Times New Roman" w:hAnsi="Times New Roman"/>
          <w:iCs/>
          <w:sz w:val="26"/>
          <w:szCs w:val="26"/>
        </w:rPr>
        <w:t>пособи</w:t>
      </w:r>
      <w:r w:rsidR="00F72B46">
        <w:rPr>
          <w:rFonts w:ascii="Times New Roman" w:hAnsi="Times New Roman"/>
          <w:iCs/>
          <w:sz w:val="26"/>
          <w:szCs w:val="26"/>
        </w:rPr>
        <w:t>я</w:t>
      </w:r>
      <w:r w:rsidR="00F72B46" w:rsidRPr="00B276C2">
        <w:rPr>
          <w:rFonts w:ascii="Times New Roman" w:hAnsi="Times New Roman"/>
          <w:iCs/>
          <w:sz w:val="26"/>
          <w:szCs w:val="26"/>
        </w:rPr>
        <w:t xml:space="preserve"> за первые три дня нетрудоспособности</w:t>
      </w:r>
      <w:r w:rsidR="00F72B46">
        <w:rPr>
          <w:rFonts w:ascii="Times New Roman" w:hAnsi="Times New Roman"/>
          <w:iCs/>
          <w:sz w:val="26"/>
          <w:szCs w:val="26"/>
        </w:rPr>
        <w:t xml:space="preserve"> и возможности учреждения планировать бюджетные ассигнования по фонду оплаты труда с дефицитом финансирования бюджетных средств.</w:t>
      </w:r>
    </w:p>
    <w:p w:rsidR="00A212B7" w:rsidRDefault="00A212B7" w:rsidP="004D2590">
      <w:pPr>
        <w:pStyle w:val="ConsPlusNormal"/>
        <w:ind w:firstLine="708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Также отмечаем, что МКУ «Лесопарковое хозяйство» представлен расч</w:t>
      </w:r>
      <w:r w:rsidR="00174B89">
        <w:rPr>
          <w:rFonts w:ascii="Times New Roman" w:hAnsi="Times New Roman"/>
          <w:iCs/>
          <w:sz w:val="26"/>
          <w:szCs w:val="26"/>
        </w:rPr>
        <w:t>ё</w:t>
      </w:r>
      <w:r>
        <w:rPr>
          <w:rFonts w:ascii="Times New Roman" w:hAnsi="Times New Roman"/>
          <w:iCs/>
          <w:sz w:val="26"/>
          <w:szCs w:val="26"/>
        </w:rPr>
        <w:t>т по фонду оплаты труда</w:t>
      </w:r>
      <w:r w:rsidR="001116E1">
        <w:rPr>
          <w:rFonts w:ascii="Times New Roman" w:hAnsi="Times New Roman"/>
          <w:iCs/>
          <w:sz w:val="26"/>
          <w:szCs w:val="26"/>
        </w:rPr>
        <w:t>,</w:t>
      </w:r>
      <w:r>
        <w:rPr>
          <w:rFonts w:ascii="Times New Roman" w:hAnsi="Times New Roman"/>
          <w:iCs/>
          <w:sz w:val="26"/>
          <w:szCs w:val="26"/>
        </w:rPr>
        <w:t xml:space="preserve"> не соответствующий порядку планирования, установленному </w:t>
      </w:r>
      <w:r w:rsidR="00BA6F45">
        <w:rPr>
          <w:rFonts w:ascii="Times New Roman" w:hAnsi="Times New Roman"/>
          <w:iCs/>
          <w:sz w:val="26"/>
          <w:szCs w:val="26"/>
        </w:rPr>
        <w:t>п</w:t>
      </w:r>
      <w:r w:rsidRPr="002C4CEB">
        <w:rPr>
          <w:rFonts w:ascii="Times New Roman" w:hAnsi="Times New Roman"/>
          <w:iCs/>
          <w:sz w:val="26"/>
          <w:szCs w:val="26"/>
        </w:rPr>
        <w:t>остановлени</w:t>
      </w:r>
      <w:r>
        <w:rPr>
          <w:rFonts w:ascii="Times New Roman" w:hAnsi="Times New Roman"/>
          <w:iCs/>
          <w:sz w:val="26"/>
          <w:szCs w:val="26"/>
        </w:rPr>
        <w:t>ями</w:t>
      </w:r>
      <w:r w:rsidRPr="002C4CEB">
        <w:rPr>
          <w:rFonts w:ascii="Times New Roman" w:hAnsi="Times New Roman"/>
          <w:iCs/>
          <w:sz w:val="26"/>
          <w:szCs w:val="26"/>
        </w:rPr>
        <w:t xml:space="preserve"> Администрации города от 01.03.2019 </w:t>
      </w:r>
      <w:r>
        <w:rPr>
          <w:rFonts w:ascii="Times New Roman" w:hAnsi="Times New Roman"/>
          <w:iCs/>
          <w:sz w:val="26"/>
          <w:szCs w:val="26"/>
        </w:rPr>
        <w:t>№</w:t>
      </w:r>
      <w:r w:rsidRPr="002C4CEB">
        <w:rPr>
          <w:rFonts w:ascii="Times New Roman" w:hAnsi="Times New Roman"/>
          <w:iCs/>
          <w:sz w:val="26"/>
          <w:szCs w:val="26"/>
        </w:rPr>
        <w:t xml:space="preserve"> 1437</w:t>
      </w:r>
      <w:r>
        <w:rPr>
          <w:rFonts w:ascii="Times New Roman" w:hAnsi="Times New Roman"/>
          <w:iCs/>
          <w:sz w:val="26"/>
          <w:szCs w:val="26"/>
        </w:rPr>
        <w:t xml:space="preserve"> и</w:t>
      </w:r>
      <w:r w:rsidRPr="002C4CEB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№</w:t>
      </w:r>
      <w:r w:rsidRPr="002C4CEB">
        <w:rPr>
          <w:rFonts w:ascii="Times New Roman" w:hAnsi="Times New Roman"/>
          <w:iCs/>
          <w:sz w:val="26"/>
          <w:szCs w:val="26"/>
        </w:rPr>
        <w:t xml:space="preserve"> 143</w:t>
      </w:r>
      <w:r>
        <w:rPr>
          <w:rFonts w:ascii="Times New Roman" w:hAnsi="Times New Roman"/>
          <w:iCs/>
          <w:sz w:val="26"/>
          <w:szCs w:val="26"/>
        </w:rPr>
        <w:t>8</w:t>
      </w:r>
      <w:r w:rsidR="001116E1">
        <w:rPr>
          <w:rFonts w:ascii="Times New Roman" w:hAnsi="Times New Roman"/>
          <w:iCs/>
          <w:sz w:val="26"/>
          <w:szCs w:val="26"/>
        </w:rPr>
        <w:t>, что не позволяет дать оценку достаточности бюджетных ассигнований по фонду оплаты труда, предусмотренн</w:t>
      </w:r>
      <w:r w:rsidR="00BA6F45">
        <w:rPr>
          <w:rFonts w:ascii="Times New Roman" w:hAnsi="Times New Roman"/>
          <w:iCs/>
          <w:sz w:val="26"/>
          <w:szCs w:val="26"/>
        </w:rPr>
        <w:t>ых</w:t>
      </w:r>
      <w:r w:rsidR="001116E1">
        <w:rPr>
          <w:rFonts w:ascii="Times New Roman" w:hAnsi="Times New Roman"/>
          <w:iCs/>
          <w:sz w:val="26"/>
          <w:szCs w:val="26"/>
        </w:rPr>
        <w:t xml:space="preserve"> в проекте </w:t>
      </w:r>
      <w:r w:rsidR="007A5D6E">
        <w:rPr>
          <w:rFonts w:ascii="Times New Roman" w:hAnsi="Times New Roman"/>
          <w:iCs/>
          <w:sz w:val="26"/>
          <w:szCs w:val="26"/>
        </w:rPr>
        <w:t>бюджета</w:t>
      </w:r>
      <w:r w:rsidR="001116E1">
        <w:rPr>
          <w:rFonts w:ascii="Times New Roman" w:hAnsi="Times New Roman"/>
          <w:iCs/>
          <w:sz w:val="26"/>
          <w:szCs w:val="26"/>
        </w:rPr>
        <w:t xml:space="preserve"> по данному учреждению</w:t>
      </w:r>
      <w:r>
        <w:rPr>
          <w:rFonts w:ascii="Times New Roman" w:hAnsi="Times New Roman"/>
          <w:iCs/>
          <w:sz w:val="26"/>
          <w:szCs w:val="26"/>
        </w:rPr>
        <w:t>.</w:t>
      </w:r>
    </w:p>
    <w:p w:rsidR="001116E1" w:rsidRDefault="00A212B7" w:rsidP="00A212B7">
      <w:pPr>
        <w:pStyle w:val="ConsPlusNormal"/>
        <w:ind w:firstLine="708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Таким образом, анализ представленных расчетов по оплате труда </w:t>
      </w:r>
      <w:r w:rsidR="00174B89">
        <w:rPr>
          <w:rFonts w:ascii="Times New Roman" w:hAnsi="Times New Roman"/>
          <w:iCs/>
          <w:sz w:val="26"/>
          <w:szCs w:val="26"/>
        </w:rPr>
        <w:t xml:space="preserve">работников муниципальных казенных учреждений </w:t>
      </w:r>
      <w:r>
        <w:rPr>
          <w:rFonts w:ascii="Times New Roman" w:hAnsi="Times New Roman"/>
          <w:iCs/>
          <w:sz w:val="26"/>
          <w:szCs w:val="26"/>
        </w:rPr>
        <w:t>показ</w:t>
      </w:r>
      <w:r w:rsidR="00174B89">
        <w:rPr>
          <w:rFonts w:ascii="Times New Roman" w:hAnsi="Times New Roman"/>
          <w:iCs/>
          <w:sz w:val="26"/>
          <w:szCs w:val="26"/>
        </w:rPr>
        <w:t>ал следующее</w:t>
      </w:r>
      <w:r w:rsidR="001116E1">
        <w:rPr>
          <w:rFonts w:ascii="Times New Roman" w:hAnsi="Times New Roman"/>
          <w:iCs/>
          <w:sz w:val="26"/>
          <w:szCs w:val="26"/>
        </w:rPr>
        <w:t>:</w:t>
      </w:r>
    </w:p>
    <w:p w:rsidR="001116E1" w:rsidRDefault="000E7092" w:rsidP="001116E1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различный подход</w:t>
      </w:r>
      <w:r w:rsidR="001116E1">
        <w:rPr>
          <w:rFonts w:ascii="Times New Roman" w:hAnsi="Times New Roman"/>
          <w:iCs/>
          <w:sz w:val="26"/>
          <w:szCs w:val="26"/>
        </w:rPr>
        <w:t xml:space="preserve"> к планированию бюджетных ассигнований на обеспечение бюджетных обязательств по заработной плате работников каз</w:t>
      </w:r>
      <w:r w:rsidR="007A5D6E">
        <w:rPr>
          <w:rFonts w:ascii="Times New Roman" w:hAnsi="Times New Roman"/>
          <w:iCs/>
          <w:sz w:val="26"/>
          <w:szCs w:val="26"/>
        </w:rPr>
        <w:t>ё</w:t>
      </w:r>
      <w:r w:rsidR="001116E1">
        <w:rPr>
          <w:rFonts w:ascii="Times New Roman" w:hAnsi="Times New Roman"/>
          <w:iCs/>
          <w:sz w:val="26"/>
          <w:szCs w:val="26"/>
        </w:rPr>
        <w:t>нных учреждений</w:t>
      </w:r>
      <w:r w:rsidR="00875CA8">
        <w:rPr>
          <w:rFonts w:ascii="Times New Roman" w:hAnsi="Times New Roman"/>
          <w:iCs/>
          <w:sz w:val="26"/>
          <w:szCs w:val="26"/>
        </w:rPr>
        <w:t>, в том числе в части пособия за первые три дня нетрудоспособности</w:t>
      </w:r>
      <w:r w:rsidR="001116E1">
        <w:rPr>
          <w:rFonts w:ascii="Times New Roman" w:hAnsi="Times New Roman"/>
          <w:iCs/>
          <w:sz w:val="26"/>
          <w:szCs w:val="26"/>
        </w:rPr>
        <w:t>;</w:t>
      </w:r>
    </w:p>
    <w:p w:rsidR="001116E1" w:rsidRDefault="001116E1" w:rsidP="001116E1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ввиду отсутствия нормативно</w:t>
      </w:r>
      <w:r w:rsidR="005E414B">
        <w:rPr>
          <w:rFonts w:ascii="Times New Roman" w:hAnsi="Times New Roman"/>
          <w:iCs/>
          <w:sz w:val="26"/>
          <w:szCs w:val="26"/>
        </w:rPr>
        <w:t xml:space="preserve"> </w:t>
      </w:r>
      <w:r w:rsidR="007A5D6E">
        <w:rPr>
          <w:rFonts w:ascii="Times New Roman" w:hAnsi="Times New Roman"/>
          <w:iCs/>
          <w:sz w:val="26"/>
          <w:szCs w:val="26"/>
        </w:rPr>
        <w:t>обоснованных расчё</w:t>
      </w:r>
      <w:r>
        <w:rPr>
          <w:rFonts w:ascii="Times New Roman" w:hAnsi="Times New Roman"/>
          <w:iCs/>
          <w:sz w:val="26"/>
          <w:szCs w:val="26"/>
        </w:rPr>
        <w:t>тов по фонду оплаты труда МКУ «Лесопарковое хозяйство» не представляется возможным проанализировать обеспеченность финансированием расходов по заработной плате учреждения;</w:t>
      </w:r>
    </w:p>
    <w:p w:rsidR="00AC3EC2" w:rsidRPr="001116E1" w:rsidRDefault="00A212B7" w:rsidP="003D38A6">
      <w:pPr>
        <w:pStyle w:val="ConsPlusNormal"/>
        <w:numPr>
          <w:ilvl w:val="0"/>
          <w:numId w:val="11"/>
        </w:numPr>
        <w:tabs>
          <w:tab w:val="left" w:pos="1134"/>
        </w:tabs>
        <w:ind w:left="0" w:firstLine="708"/>
        <w:jc w:val="both"/>
        <w:rPr>
          <w:rFonts w:ascii="Times New Roman" w:hAnsi="Times New Roman"/>
          <w:iCs/>
          <w:sz w:val="26"/>
          <w:szCs w:val="26"/>
        </w:rPr>
      </w:pPr>
      <w:r w:rsidRPr="001116E1">
        <w:rPr>
          <w:rFonts w:ascii="Times New Roman" w:hAnsi="Times New Roman"/>
          <w:iCs/>
          <w:sz w:val="26"/>
          <w:szCs w:val="26"/>
        </w:rPr>
        <w:t xml:space="preserve">фонд оплаты труда по </w:t>
      </w:r>
      <w:r w:rsidR="001116E1" w:rsidRPr="001116E1">
        <w:rPr>
          <w:rFonts w:ascii="Times New Roman" w:hAnsi="Times New Roman"/>
          <w:iCs/>
          <w:sz w:val="26"/>
          <w:szCs w:val="26"/>
        </w:rPr>
        <w:t xml:space="preserve">отдельным </w:t>
      </w:r>
      <w:r w:rsidRPr="001116E1">
        <w:rPr>
          <w:rFonts w:ascii="Times New Roman" w:hAnsi="Times New Roman"/>
          <w:iCs/>
          <w:sz w:val="26"/>
          <w:szCs w:val="26"/>
        </w:rPr>
        <w:t>муниципальным казенным учреждениям обеспечен финансированием не в полном объеме</w:t>
      </w:r>
      <w:r w:rsidR="001116E1" w:rsidRPr="001116E1">
        <w:rPr>
          <w:rFonts w:ascii="Times New Roman" w:hAnsi="Times New Roman"/>
          <w:iCs/>
          <w:sz w:val="26"/>
          <w:szCs w:val="26"/>
        </w:rPr>
        <w:t xml:space="preserve"> либо рассчитан сверх нормативно</w:t>
      </w:r>
      <w:r w:rsidR="005E414B">
        <w:rPr>
          <w:rFonts w:ascii="Times New Roman" w:hAnsi="Times New Roman"/>
          <w:iCs/>
          <w:sz w:val="26"/>
          <w:szCs w:val="26"/>
        </w:rPr>
        <w:t xml:space="preserve"> </w:t>
      </w:r>
      <w:r w:rsidR="001116E1" w:rsidRPr="001116E1">
        <w:rPr>
          <w:rFonts w:ascii="Times New Roman" w:hAnsi="Times New Roman"/>
          <w:iCs/>
          <w:sz w:val="26"/>
          <w:szCs w:val="26"/>
        </w:rPr>
        <w:t>обоснованных расчетов.</w:t>
      </w:r>
    </w:p>
    <w:p w:rsidR="00AC3EC2" w:rsidRDefault="00AC3EC2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AC3EC2" w:rsidRDefault="00AC3EC2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174B89" w:rsidRDefault="00174B8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B13478" w:rsidRDefault="00B13478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875CA8" w:rsidRDefault="00875CA8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875CA8" w:rsidRDefault="00875CA8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875CA8" w:rsidRDefault="00875CA8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B13478" w:rsidRDefault="00B13478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AC3EC2" w:rsidRPr="00245D7C" w:rsidRDefault="00AC3EC2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333722" w:rsidRPr="00245D7C" w:rsidRDefault="000926B9" w:rsidP="00333722">
      <w:pPr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Исрафилова Анастасия Николаевна</w:t>
      </w:r>
    </w:p>
    <w:p w:rsidR="001416E9" w:rsidRPr="00333722" w:rsidRDefault="001416E9" w:rsidP="00333722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245D7C">
        <w:rPr>
          <w:rFonts w:cs="Times New Roman"/>
          <w:sz w:val="20"/>
          <w:szCs w:val="20"/>
        </w:rPr>
        <w:t>52-8</w:t>
      </w:r>
      <w:r w:rsidR="000926B9">
        <w:rPr>
          <w:rFonts w:cs="Times New Roman"/>
          <w:sz w:val="20"/>
          <w:szCs w:val="20"/>
        </w:rPr>
        <w:t>0</w:t>
      </w:r>
      <w:r w:rsidRPr="00245D7C">
        <w:rPr>
          <w:rFonts w:cs="Times New Roman"/>
          <w:sz w:val="20"/>
          <w:szCs w:val="20"/>
        </w:rPr>
        <w:t>-</w:t>
      </w:r>
      <w:r w:rsidR="007750E0">
        <w:rPr>
          <w:rFonts w:cs="Times New Roman"/>
          <w:sz w:val="20"/>
          <w:szCs w:val="20"/>
        </w:rPr>
        <w:t>02</w:t>
      </w:r>
    </w:p>
    <w:sectPr w:rsidR="001416E9" w:rsidRPr="00333722" w:rsidSect="003B19D4">
      <w:headerReference w:type="default" r:id="rId8"/>
      <w:pgSz w:w="11906" w:h="16838"/>
      <w:pgMar w:top="1134" w:right="567" w:bottom="1134" w:left="1701" w:header="709" w:footer="709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B42" w:rsidRDefault="00F77B42" w:rsidP="0069717C">
      <w:pPr>
        <w:spacing w:after="0" w:line="240" w:lineRule="auto"/>
      </w:pPr>
      <w:r>
        <w:separator/>
      </w:r>
    </w:p>
  </w:endnote>
  <w:endnote w:type="continuationSeparator" w:id="0">
    <w:p w:rsidR="00F77B42" w:rsidRDefault="00F77B42" w:rsidP="0069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B42" w:rsidRDefault="00F77B42" w:rsidP="0069717C">
      <w:pPr>
        <w:spacing w:after="0" w:line="240" w:lineRule="auto"/>
      </w:pPr>
      <w:r>
        <w:separator/>
      </w:r>
    </w:p>
  </w:footnote>
  <w:footnote w:type="continuationSeparator" w:id="0">
    <w:p w:rsidR="00F77B42" w:rsidRDefault="00F77B42" w:rsidP="0069717C">
      <w:pPr>
        <w:spacing w:after="0" w:line="240" w:lineRule="auto"/>
      </w:pPr>
      <w:r>
        <w:continuationSeparator/>
      </w:r>
    </w:p>
  </w:footnote>
  <w:footnote w:id="1">
    <w:p w:rsidR="00B13478" w:rsidRDefault="00B13478" w:rsidP="00B13478">
      <w:pPr>
        <w:pStyle w:val="a4"/>
        <w:jc w:val="both"/>
      </w:pPr>
      <w:r>
        <w:rPr>
          <w:rStyle w:val="a3"/>
        </w:rPr>
        <w:footnoteRef/>
      </w:r>
      <w:r>
        <w:t xml:space="preserve"> </w:t>
      </w:r>
      <w:r w:rsidRPr="00DA375B">
        <w:t xml:space="preserve">Распоряжение Администрации города Сургута от 21.11.2019 </w:t>
      </w:r>
      <w:r>
        <w:t>№</w:t>
      </w:r>
      <w:r w:rsidRPr="00DA375B">
        <w:t xml:space="preserve"> 2475</w:t>
      </w:r>
      <w:r>
        <w:t xml:space="preserve"> «</w:t>
      </w:r>
      <w:r w:rsidRPr="00DA375B">
        <w:t>Об утверждении планов мероприятий (</w:t>
      </w:r>
      <w:r>
        <w:t>«</w:t>
      </w:r>
      <w:r w:rsidRPr="00DA375B">
        <w:t>дорожная карта</w:t>
      </w:r>
      <w:r>
        <w:t>»</w:t>
      </w:r>
      <w:r w:rsidRPr="00DA375B">
        <w:t>) по повышению эффективности управления муниципальными учреждениями в сфере образования, культуры, молодежной политики, физической культуры и спорта</w:t>
      </w:r>
      <w:r>
        <w:t>».</w:t>
      </w:r>
    </w:p>
  </w:footnote>
  <w:footnote w:id="2">
    <w:p w:rsidR="009E65A9" w:rsidRDefault="009E65A9" w:rsidP="009E65A9">
      <w:pPr>
        <w:pStyle w:val="a4"/>
        <w:jc w:val="both"/>
      </w:pPr>
      <w:r>
        <w:rPr>
          <w:rStyle w:val="a3"/>
        </w:rPr>
        <w:footnoteRef/>
      </w:r>
      <w:r>
        <w:t xml:space="preserve"> </w:t>
      </w:r>
      <w:r w:rsidRPr="009E65A9">
        <w:t xml:space="preserve">Постановление Администрации города от 01.03.2019 </w:t>
      </w:r>
      <w:r>
        <w:t>№</w:t>
      </w:r>
      <w:r w:rsidRPr="009E65A9">
        <w:t xml:space="preserve"> 1437 </w:t>
      </w:r>
      <w:r>
        <w:t>«</w:t>
      </w:r>
      <w:r w:rsidRPr="009E65A9">
        <w:t>Об определении условий оплаты труда руководителей, их заместителей, главных бухгалтеров муниципальных учреждений города Сургута, кроме муниципальных образовательных учреждений, курируемых департаментом образования</w:t>
      </w:r>
      <w:r>
        <w:t>»</w:t>
      </w:r>
      <w:r w:rsidR="005E414B">
        <w:t xml:space="preserve"> (далее - п</w:t>
      </w:r>
      <w:r w:rsidR="005E414B" w:rsidRPr="009E65A9">
        <w:t xml:space="preserve">остановление Администрации города от 01.03.2019 </w:t>
      </w:r>
      <w:r w:rsidR="005E414B">
        <w:t>№</w:t>
      </w:r>
      <w:r w:rsidR="005E414B" w:rsidRPr="009E65A9">
        <w:t xml:space="preserve"> 1437</w:t>
      </w:r>
      <w:r w:rsidR="005E414B">
        <w:t>)</w:t>
      </w:r>
      <w:r>
        <w:t>.</w:t>
      </w:r>
    </w:p>
  </w:footnote>
  <w:footnote w:id="3">
    <w:p w:rsidR="009E65A9" w:rsidRDefault="009E65A9" w:rsidP="00AE1DC2">
      <w:pPr>
        <w:pStyle w:val="a4"/>
        <w:jc w:val="both"/>
      </w:pPr>
      <w:r>
        <w:rPr>
          <w:rStyle w:val="a3"/>
        </w:rPr>
        <w:footnoteRef/>
      </w:r>
      <w:r>
        <w:t xml:space="preserve"> </w:t>
      </w:r>
      <w:r w:rsidRPr="009E65A9">
        <w:t>Постановление Администраци</w:t>
      </w:r>
      <w:r>
        <w:t>и города от 01.03.2019 №</w:t>
      </w:r>
      <w:r w:rsidRPr="009E65A9">
        <w:t xml:space="preserve"> 1438 </w:t>
      </w:r>
      <w:r>
        <w:t>«</w:t>
      </w:r>
      <w:r w:rsidRPr="009E65A9">
        <w:t xml:space="preserve">Об установлении системы оплаты труда работников муниципальных казенных учреждений города Сургута, муниципального автономного учреждения </w:t>
      </w:r>
      <w:r>
        <w:t>«</w:t>
      </w:r>
      <w:r w:rsidRPr="009E65A9">
        <w:t>Информационно-методический центр</w:t>
      </w:r>
      <w:r>
        <w:t>»</w:t>
      </w:r>
      <w:r w:rsidR="005E414B">
        <w:t xml:space="preserve"> (далее - п</w:t>
      </w:r>
      <w:r w:rsidR="005E414B" w:rsidRPr="009E65A9">
        <w:t xml:space="preserve">остановление Администрации города от 01.03.2019 </w:t>
      </w:r>
      <w:r w:rsidR="005E414B">
        <w:t>№</w:t>
      </w:r>
      <w:r w:rsidR="005E414B" w:rsidRPr="009E65A9">
        <w:t xml:space="preserve"> 143</w:t>
      </w:r>
      <w:r w:rsidR="005E414B">
        <w:t>8)</w:t>
      </w:r>
      <w:r w:rsidR="00AE1DC2">
        <w:t>.</w:t>
      </w:r>
      <w:r w:rsidRPr="009E65A9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0600042"/>
      <w:docPartObj>
        <w:docPartGallery w:val="Page Numbers (Top of Page)"/>
        <w:docPartUnique/>
      </w:docPartObj>
    </w:sdtPr>
    <w:sdtEndPr/>
    <w:sdtContent>
      <w:p w:rsidR="00BB7C7B" w:rsidRDefault="00BB7C7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9D4">
          <w:rPr>
            <w:noProof/>
          </w:rPr>
          <w:t>119</w:t>
        </w:r>
        <w:r>
          <w:fldChar w:fldCharType="end"/>
        </w:r>
      </w:p>
    </w:sdtContent>
  </w:sdt>
  <w:p w:rsidR="00BB7C7B" w:rsidRDefault="00BB7C7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84E52"/>
    <w:multiLevelType w:val="hybridMultilevel"/>
    <w:tmpl w:val="D830630C"/>
    <w:lvl w:ilvl="0" w:tplc="93442E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F31AF3"/>
    <w:multiLevelType w:val="hybridMultilevel"/>
    <w:tmpl w:val="18469936"/>
    <w:lvl w:ilvl="0" w:tplc="F82653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B113A1"/>
    <w:multiLevelType w:val="hybridMultilevel"/>
    <w:tmpl w:val="96A6FFE2"/>
    <w:lvl w:ilvl="0" w:tplc="67780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2D5FFD"/>
    <w:multiLevelType w:val="hybridMultilevel"/>
    <w:tmpl w:val="13C8358E"/>
    <w:lvl w:ilvl="0" w:tplc="6850598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39F0B26"/>
    <w:multiLevelType w:val="hybridMultilevel"/>
    <w:tmpl w:val="D830416C"/>
    <w:lvl w:ilvl="0" w:tplc="52D65A6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0A06B73"/>
    <w:multiLevelType w:val="hybridMultilevel"/>
    <w:tmpl w:val="1CE49CA4"/>
    <w:lvl w:ilvl="0" w:tplc="D8A00B9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9F27467"/>
    <w:multiLevelType w:val="hybridMultilevel"/>
    <w:tmpl w:val="300229A6"/>
    <w:lvl w:ilvl="0" w:tplc="0054EF7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ED4482C"/>
    <w:multiLevelType w:val="hybridMultilevel"/>
    <w:tmpl w:val="12ACB06E"/>
    <w:lvl w:ilvl="0" w:tplc="0EB47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0671A4A"/>
    <w:multiLevelType w:val="hybridMultilevel"/>
    <w:tmpl w:val="59C41674"/>
    <w:lvl w:ilvl="0" w:tplc="52D65A6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16F0ADB"/>
    <w:multiLevelType w:val="hybridMultilevel"/>
    <w:tmpl w:val="5E7A0434"/>
    <w:lvl w:ilvl="0" w:tplc="22D2580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730019F7"/>
    <w:multiLevelType w:val="hybridMultilevel"/>
    <w:tmpl w:val="431611C2"/>
    <w:lvl w:ilvl="0" w:tplc="03B6CE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C3D"/>
    <w:rsid w:val="00014377"/>
    <w:rsid w:val="00030FAC"/>
    <w:rsid w:val="00040460"/>
    <w:rsid w:val="00043360"/>
    <w:rsid w:val="00054ADD"/>
    <w:rsid w:val="000620D1"/>
    <w:rsid w:val="0006354C"/>
    <w:rsid w:val="00065265"/>
    <w:rsid w:val="00067D8F"/>
    <w:rsid w:val="00073C57"/>
    <w:rsid w:val="00075DB3"/>
    <w:rsid w:val="00084B8F"/>
    <w:rsid w:val="000926B9"/>
    <w:rsid w:val="000A6E7D"/>
    <w:rsid w:val="000E7092"/>
    <w:rsid w:val="00103808"/>
    <w:rsid w:val="001116E1"/>
    <w:rsid w:val="00113A60"/>
    <w:rsid w:val="001416E9"/>
    <w:rsid w:val="00143107"/>
    <w:rsid w:val="00164F1B"/>
    <w:rsid w:val="00174B89"/>
    <w:rsid w:val="00190868"/>
    <w:rsid w:val="001D60ED"/>
    <w:rsid w:val="001F49EF"/>
    <w:rsid w:val="00203F20"/>
    <w:rsid w:val="00211205"/>
    <w:rsid w:val="00245D7C"/>
    <w:rsid w:val="0028408B"/>
    <w:rsid w:val="0028641E"/>
    <w:rsid w:val="002A7B01"/>
    <w:rsid w:val="002B77D4"/>
    <w:rsid w:val="002C4CEB"/>
    <w:rsid w:val="002D0796"/>
    <w:rsid w:val="003117BA"/>
    <w:rsid w:val="00333722"/>
    <w:rsid w:val="003600CE"/>
    <w:rsid w:val="00363AD4"/>
    <w:rsid w:val="0037310B"/>
    <w:rsid w:val="00397BA1"/>
    <w:rsid w:val="003B19D4"/>
    <w:rsid w:val="003B2812"/>
    <w:rsid w:val="003D38A6"/>
    <w:rsid w:val="003D699E"/>
    <w:rsid w:val="003E3391"/>
    <w:rsid w:val="00406E09"/>
    <w:rsid w:val="00437D09"/>
    <w:rsid w:val="004A114C"/>
    <w:rsid w:val="004B7C8D"/>
    <w:rsid w:val="004B7FD8"/>
    <w:rsid w:val="004C1409"/>
    <w:rsid w:val="004C23AA"/>
    <w:rsid w:val="004C7C18"/>
    <w:rsid w:val="004D2590"/>
    <w:rsid w:val="004D40B7"/>
    <w:rsid w:val="004D49B3"/>
    <w:rsid w:val="004E489C"/>
    <w:rsid w:val="00502BA1"/>
    <w:rsid w:val="00503058"/>
    <w:rsid w:val="005079F9"/>
    <w:rsid w:val="00525140"/>
    <w:rsid w:val="00566181"/>
    <w:rsid w:val="00587A79"/>
    <w:rsid w:val="00596D69"/>
    <w:rsid w:val="005C3520"/>
    <w:rsid w:val="005E414B"/>
    <w:rsid w:val="005E6EA6"/>
    <w:rsid w:val="0067045B"/>
    <w:rsid w:val="0069578C"/>
    <w:rsid w:val="0069717C"/>
    <w:rsid w:val="006A1392"/>
    <w:rsid w:val="006D4C3D"/>
    <w:rsid w:val="006F7023"/>
    <w:rsid w:val="0072425A"/>
    <w:rsid w:val="007248DA"/>
    <w:rsid w:val="00741EA6"/>
    <w:rsid w:val="007528E4"/>
    <w:rsid w:val="007530C4"/>
    <w:rsid w:val="00755BA7"/>
    <w:rsid w:val="007750E0"/>
    <w:rsid w:val="007A5D6E"/>
    <w:rsid w:val="007C515C"/>
    <w:rsid w:val="007E4842"/>
    <w:rsid w:val="007F21A7"/>
    <w:rsid w:val="00800A7B"/>
    <w:rsid w:val="00810D80"/>
    <w:rsid w:val="00814410"/>
    <w:rsid w:val="00837F52"/>
    <w:rsid w:val="0084624C"/>
    <w:rsid w:val="00875CA8"/>
    <w:rsid w:val="00880C35"/>
    <w:rsid w:val="00883FBD"/>
    <w:rsid w:val="00890F2F"/>
    <w:rsid w:val="00897BD8"/>
    <w:rsid w:val="008C71C0"/>
    <w:rsid w:val="008D0E7F"/>
    <w:rsid w:val="008E0BC2"/>
    <w:rsid w:val="008F4860"/>
    <w:rsid w:val="009160F8"/>
    <w:rsid w:val="00917B0E"/>
    <w:rsid w:val="00920ED5"/>
    <w:rsid w:val="00922341"/>
    <w:rsid w:val="00922990"/>
    <w:rsid w:val="00932C42"/>
    <w:rsid w:val="00982551"/>
    <w:rsid w:val="009957BD"/>
    <w:rsid w:val="009B03F7"/>
    <w:rsid w:val="009C2808"/>
    <w:rsid w:val="009D072B"/>
    <w:rsid w:val="009E108B"/>
    <w:rsid w:val="009E65A9"/>
    <w:rsid w:val="009E6871"/>
    <w:rsid w:val="00A212A1"/>
    <w:rsid w:val="00A212B7"/>
    <w:rsid w:val="00A25923"/>
    <w:rsid w:val="00A33BF1"/>
    <w:rsid w:val="00A44DCE"/>
    <w:rsid w:val="00A57928"/>
    <w:rsid w:val="00A87AB4"/>
    <w:rsid w:val="00AA1DA3"/>
    <w:rsid w:val="00AA3948"/>
    <w:rsid w:val="00AC3EC2"/>
    <w:rsid w:val="00AD0D53"/>
    <w:rsid w:val="00AD4135"/>
    <w:rsid w:val="00AE1DC2"/>
    <w:rsid w:val="00AF63B8"/>
    <w:rsid w:val="00B01325"/>
    <w:rsid w:val="00B13478"/>
    <w:rsid w:val="00B176F0"/>
    <w:rsid w:val="00B276C2"/>
    <w:rsid w:val="00B30EF3"/>
    <w:rsid w:val="00B6128A"/>
    <w:rsid w:val="00B63C1E"/>
    <w:rsid w:val="00B67C58"/>
    <w:rsid w:val="00B77F09"/>
    <w:rsid w:val="00B822A1"/>
    <w:rsid w:val="00B8509C"/>
    <w:rsid w:val="00BA6F45"/>
    <w:rsid w:val="00BB7C7B"/>
    <w:rsid w:val="00BE442F"/>
    <w:rsid w:val="00BE505D"/>
    <w:rsid w:val="00C120E6"/>
    <w:rsid w:val="00C46320"/>
    <w:rsid w:val="00C7535F"/>
    <w:rsid w:val="00CB003D"/>
    <w:rsid w:val="00CC36EE"/>
    <w:rsid w:val="00CE69CB"/>
    <w:rsid w:val="00CF35DA"/>
    <w:rsid w:val="00D0408E"/>
    <w:rsid w:val="00D157D4"/>
    <w:rsid w:val="00D231AF"/>
    <w:rsid w:val="00D35228"/>
    <w:rsid w:val="00D53912"/>
    <w:rsid w:val="00D8778C"/>
    <w:rsid w:val="00DA375B"/>
    <w:rsid w:val="00DD3B14"/>
    <w:rsid w:val="00DF5741"/>
    <w:rsid w:val="00E00170"/>
    <w:rsid w:val="00E04E3C"/>
    <w:rsid w:val="00E14428"/>
    <w:rsid w:val="00E17D10"/>
    <w:rsid w:val="00E214CD"/>
    <w:rsid w:val="00E574A3"/>
    <w:rsid w:val="00E605AB"/>
    <w:rsid w:val="00E63C05"/>
    <w:rsid w:val="00E67407"/>
    <w:rsid w:val="00E70118"/>
    <w:rsid w:val="00EA33C8"/>
    <w:rsid w:val="00ED6565"/>
    <w:rsid w:val="00ED725E"/>
    <w:rsid w:val="00EE3A1D"/>
    <w:rsid w:val="00EE7070"/>
    <w:rsid w:val="00EF27AD"/>
    <w:rsid w:val="00F03F3D"/>
    <w:rsid w:val="00F51B89"/>
    <w:rsid w:val="00F53CAD"/>
    <w:rsid w:val="00F57986"/>
    <w:rsid w:val="00F65A55"/>
    <w:rsid w:val="00F72B46"/>
    <w:rsid w:val="00F77B42"/>
    <w:rsid w:val="00FA090E"/>
    <w:rsid w:val="00FB3C30"/>
    <w:rsid w:val="00FC79ED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D8718-8A71-4E7A-B221-804971EE8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17C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69717C"/>
    <w:rPr>
      <w:vertAlign w:val="superscript"/>
    </w:rPr>
  </w:style>
  <w:style w:type="paragraph" w:customStyle="1" w:styleId="ConsPlusNormal">
    <w:name w:val="ConsPlusNormal"/>
    <w:rsid w:val="0069717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footnote text"/>
    <w:basedOn w:val="a"/>
    <w:link w:val="a5"/>
    <w:uiPriority w:val="99"/>
    <w:unhideWhenUsed/>
    <w:rsid w:val="00CC36EE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CC36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CC36EE"/>
    <w:pPr>
      <w:ind w:left="720"/>
      <w:contextualSpacing/>
    </w:pPr>
    <w:rPr>
      <w:rFonts w:asciiTheme="minorHAnsi" w:hAnsiTheme="minorHAnsi"/>
      <w:sz w:val="22"/>
    </w:rPr>
  </w:style>
  <w:style w:type="character" w:customStyle="1" w:styleId="a7">
    <w:name w:val="Абзац списка Знак"/>
    <w:link w:val="a6"/>
    <w:uiPriority w:val="34"/>
    <w:locked/>
    <w:rsid w:val="00CC36EE"/>
  </w:style>
  <w:style w:type="paragraph" w:styleId="a8">
    <w:name w:val="header"/>
    <w:basedOn w:val="a"/>
    <w:link w:val="a9"/>
    <w:uiPriority w:val="99"/>
    <w:unhideWhenUsed/>
    <w:rsid w:val="00B17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76F0"/>
    <w:rPr>
      <w:rFonts w:ascii="Times New Roman" w:hAnsi="Times New Roman"/>
      <w:sz w:val="26"/>
    </w:rPr>
  </w:style>
  <w:style w:type="paragraph" w:styleId="aa">
    <w:name w:val="footer"/>
    <w:basedOn w:val="a"/>
    <w:link w:val="ab"/>
    <w:uiPriority w:val="99"/>
    <w:unhideWhenUsed/>
    <w:rsid w:val="00B17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76F0"/>
    <w:rPr>
      <w:rFonts w:ascii="Times New Roman" w:hAnsi="Times New Roman"/>
      <w:sz w:val="26"/>
    </w:rPr>
  </w:style>
  <w:style w:type="paragraph" w:styleId="ac">
    <w:name w:val="Balloon Text"/>
    <w:basedOn w:val="a"/>
    <w:link w:val="ad"/>
    <w:uiPriority w:val="99"/>
    <w:semiHidden/>
    <w:unhideWhenUsed/>
    <w:rsid w:val="00890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90F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406E1-54FD-4F3A-91FF-0B592CC6A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Рогаченко Артем Владиславович</dc:creator>
  <cp:keywords/>
  <dc:description/>
  <cp:lastModifiedBy>Битнер Анастасия Николаевна</cp:lastModifiedBy>
  <cp:revision>19</cp:revision>
  <cp:lastPrinted>2020-12-15T13:59:00Z</cp:lastPrinted>
  <dcterms:created xsi:type="dcterms:W3CDTF">2020-11-30T09:51:00Z</dcterms:created>
  <dcterms:modified xsi:type="dcterms:W3CDTF">2020-12-15T13:59:00Z</dcterms:modified>
</cp:coreProperties>
</file>